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128D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03ED81FE" w14:textId="08BEF0BC" w:rsidR="002F03E9" w:rsidRPr="001C270E" w:rsidRDefault="005E3C68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w:pict w14:anchorId="04B660AF">
          <v:roundrect id="_x0000_s2054" alt="" style="position:absolute;left:0;text-align:left;margin-left:-26pt;margin-top:42.15pt;width:527.25pt;height:46.5pt;z-index:3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2054">
              <w:txbxContent>
                <w:p w14:paraId="61E79A50" w14:textId="123892ED" w:rsidR="002F03E9" w:rsidRPr="001C270E" w:rsidRDefault="002F03E9" w:rsidP="002F03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14055F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Job Description:</w:t>
                  </w:r>
                  <w:r w:rsidRPr="0014055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</w:t>
                  </w:r>
                  <w:r w:rsidR="00BB3CCE">
                    <w:rPr>
                      <w:rFonts w:ascii="Book Antiqua" w:hAnsi="Book Antiqua" w:cs="JasmineUPC"/>
                      <w:sz w:val="24"/>
                      <w:szCs w:val="24"/>
                    </w:rPr>
                    <w:t>Address economic problems relating to the distribution of goods and services or monetary and fiscal policies, done through research, reports, and</w:t>
                  </w:r>
                  <w:r w:rsidR="0098670C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various plans.</w:t>
                  </w:r>
                </w:p>
                <w:p w14:paraId="0D17D724" w14:textId="77777777" w:rsidR="002F03E9" w:rsidRPr="0014055F" w:rsidRDefault="002F03E9" w:rsidP="002F03E9">
                  <w:pPr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BB3CCE">
        <w:rPr>
          <w:rFonts w:ascii="Book Antiqua" w:hAnsi="Book Antiqua" w:cs="JasmineUPC"/>
          <w:noProof/>
          <w:sz w:val="56"/>
          <w:szCs w:val="56"/>
        </w:rPr>
        <w:t>Economist</w:t>
      </w:r>
    </w:p>
    <w:p w14:paraId="49A0ADC9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3437E0EC" w14:textId="77777777" w:rsidR="002F03E9" w:rsidRDefault="005E3C68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365B69F1">
          <v:roundrect id="_x0000_s2053" alt="" style="position:absolute;left:0;text-align:left;margin-left:-31pt;margin-top:18.95pt;width:531pt;height:230.25pt;z-index:4;mso-wrap-style:square;mso-wrap-edited:f;mso-width-percent:0;mso-height-percent:0;mso-width-percent:0;mso-height-percent:0;v-text-anchor:top" arcsize="10923f" strokeweight="1.5pt">
            <v:stroke dashstyle="1 1"/>
            <v:textbox style="mso-next-textbox:#_x0000_s2053">
              <w:txbxContent>
                <w:p w14:paraId="6C6F6C78" w14:textId="0179A466" w:rsidR="002F03E9" w:rsidRDefault="00252F6F" w:rsidP="00C91CAC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What does a</w:t>
                  </w:r>
                  <w:r w:rsidR="0098670C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n Economist do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?</w:t>
                  </w:r>
                </w:p>
                <w:p w14:paraId="478865EE" w14:textId="1AB6DFAA" w:rsidR="00C91CAC" w:rsidRDefault="0098670C" w:rsidP="00CE3E10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Study economic and statistical data in areas such as finance, labor, or agriculture</w:t>
                  </w:r>
                </w:p>
                <w:p w14:paraId="74AF4416" w14:textId="4F7A9C1B" w:rsidR="0098670C" w:rsidRDefault="0098670C" w:rsidP="00CE3E10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Conduct research on economic issues</w:t>
                  </w:r>
                </w:p>
                <w:p w14:paraId="2E489BBF" w14:textId="0795D91D" w:rsidR="0098670C" w:rsidRDefault="0098670C" w:rsidP="00CE3E10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Compile and analyze data into reports to explain phenomena and forecast trends.</w:t>
                  </w:r>
                </w:p>
                <w:p w14:paraId="390898D9" w14:textId="2DC3A50E" w:rsidR="0098670C" w:rsidRDefault="0098670C" w:rsidP="00CE3E10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Apply mathematical models and statistical techniques to analyze data</w:t>
                  </w:r>
                </w:p>
                <w:p w14:paraId="459FDD7B" w14:textId="6A5EF537" w:rsidR="0098670C" w:rsidRDefault="00214DBE" w:rsidP="00CE3E10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Conduct and/or supervise research projects</w:t>
                  </w:r>
                </w:p>
                <w:p w14:paraId="57F23F42" w14:textId="203CA311" w:rsidR="00214DBE" w:rsidRDefault="00214DBE" w:rsidP="00CE3E10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Present economic impact of policies to the public</w:t>
                  </w:r>
                </w:p>
                <w:p w14:paraId="51488197" w14:textId="61555DF0" w:rsidR="00214DBE" w:rsidRDefault="00214DBE" w:rsidP="00CE3E10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Consult businesses, public and private agencies, as well as other employers on economic relationships</w:t>
                  </w:r>
                </w:p>
                <w:p w14:paraId="2301A6D7" w14:textId="53DF2FA1" w:rsidR="00214DBE" w:rsidRPr="00C91CAC" w:rsidRDefault="00CE3E10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Develop guidelines and standards, and points of views to be used in forecasting trends</w:t>
                  </w:r>
                </w:p>
              </w:txbxContent>
            </v:textbox>
          </v:roundrect>
        </w:pict>
      </w:r>
    </w:p>
    <w:p w14:paraId="5EBC7C99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0004E2A3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56772DA7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351F407A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0AF963BD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1C73EDDA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267893C5" w14:textId="77777777" w:rsidR="002F03E9" w:rsidRDefault="005E3C68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3E730130">
          <v:roundrect id="_x0000_s2052" alt="" style="position:absolute;margin-left:-31.5pt;margin-top:28.8pt;width:252.75pt;height:150pt;z-index:2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2052">
              <w:txbxContent>
                <w:p w14:paraId="6623E636" w14:textId="77777777" w:rsidR="001C270E" w:rsidRDefault="00252F6F" w:rsidP="002F03E9">
                  <w:pPr>
                    <w:spacing w:after="0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Your </w:t>
                  </w:r>
                  <w:r w:rsidR="002F03E9"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Interests:</w:t>
                  </w:r>
                </w:p>
                <w:p w14:paraId="0A43A36D" w14:textId="4A2E1972" w:rsidR="002F03E9" w:rsidRDefault="001C270E" w:rsidP="001C270E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1C270E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Do you </w:t>
                  </w:r>
                  <w:r w:rsidR="00CE3E10">
                    <w:rPr>
                      <w:rFonts w:ascii="Book Antiqua" w:hAnsi="Book Antiqua" w:cs="JasmineUPC"/>
                      <w:sz w:val="24"/>
                      <w:szCs w:val="24"/>
                    </w:rPr>
                    <w:t>like using math and statistics to solve problems</w:t>
                  </w:r>
                  <w:r w:rsidRPr="001C270E">
                    <w:rPr>
                      <w:rFonts w:ascii="Book Antiqua" w:hAnsi="Book Antiqua" w:cs="JasmineUPC"/>
                      <w:sz w:val="24"/>
                      <w:szCs w:val="24"/>
                    </w:rPr>
                    <w:t>?</w:t>
                  </w:r>
                </w:p>
                <w:p w14:paraId="5FE13F19" w14:textId="45B245FA" w:rsidR="001C270E" w:rsidRDefault="005A6983" w:rsidP="001C270E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Are you interested in researching issues in economics</w:t>
                  </w:r>
                  <w:r w:rsidR="001C270E">
                    <w:rPr>
                      <w:rFonts w:ascii="Book Antiqua" w:hAnsi="Book Antiqua" w:cs="JasmineUPC"/>
                      <w:sz w:val="24"/>
                      <w:szCs w:val="24"/>
                    </w:rPr>
                    <w:t>?</w:t>
                  </w:r>
                </w:p>
                <w:p w14:paraId="5F3E8C41" w14:textId="77777777" w:rsidR="001C270E" w:rsidRPr="001C270E" w:rsidRDefault="001C270E" w:rsidP="001C270E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Can you clearly communicate your ideas to others?</w:t>
                  </w:r>
                </w:p>
                <w:p w14:paraId="7D978236" w14:textId="77777777" w:rsidR="002F03E9" w:rsidRPr="00FE2BFA" w:rsidRDefault="002F03E9" w:rsidP="002F03E9">
                  <w:pPr>
                    <w:rPr>
                      <w:rFonts w:ascii="JasmineUPC" w:hAnsi="JasmineUPC" w:cs="JasmineUP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>
        <w:rPr>
          <w:rFonts w:ascii="JasmineUPC" w:hAnsi="JasmineUPC" w:cs="JasmineUPC"/>
          <w:noProof/>
          <w:sz w:val="56"/>
          <w:szCs w:val="56"/>
        </w:rPr>
        <w:pict w14:anchorId="1763DBFD">
          <v:roundrect id="_x0000_s2051" alt="" style="position:absolute;margin-left:246.75pt;margin-top:28.8pt;width:252.75pt;height:150pt;z-index:1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2051">
              <w:txbxContent>
                <w:p w14:paraId="05B6537E" w14:textId="572F0F0F" w:rsidR="002F03E9" w:rsidRDefault="002F03E9" w:rsidP="002F03E9">
                  <w:pPr>
                    <w:spacing w:after="0" w:line="240" w:lineRule="auto"/>
                    <w:rPr>
                      <w:rFonts w:ascii="Jokerman" w:hAnsi="Jokerman" w:cs="JasmineUPC"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Outlook: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 </w:t>
                  </w:r>
                  <w:r w:rsidR="005A6983">
                    <w:rPr>
                      <w:rFonts w:ascii="Arial Black" w:hAnsi="Arial Black" w:cs="JasmineUPC"/>
                      <w:b/>
                      <w:sz w:val="24"/>
                      <w:szCs w:val="24"/>
                    </w:rPr>
                    <w:t>Bright</w:t>
                  </w:r>
                </w:p>
                <w:p w14:paraId="3EADB4AF" w14:textId="77777777" w:rsidR="002F03E9" w:rsidRDefault="002F03E9" w:rsidP="002F03E9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</w:p>
                <w:p w14:paraId="28F961FC" w14:textId="791AFAFB" w:rsidR="002F03E9" w:rsidRDefault="00252F6F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Average </w:t>
                  </w:r>
                  <w:r w:rsidR="002F03E9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Salary - 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>$</w:t>
                  </w:r>
                  <w:r w:rsidR="00EA2F90">
                    <w:rPr>
                      <w:rFonts w:ascii="Book Antiqua" w:hAnsi="Book Antiqua" w:cs="JasmineUPC"/>
                      <w:sz w:val="24"/>
                      <w:szCs w:val="24"/>
                    </w:rPr>
                    <w:t>50.79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hourly, $</w:t>
                  </w:r>
                  <w:r w:rsidR="00EA2F90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105,630 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>annual</w:t>
                  </w:r>
                  <w:r w:rsidR="00EA2F90">
                    <w:rPr>
                      <w:rFonts w:ascii="Book Antiqua" w:hAnsi="Book Antiqua" w:cs="JasmineUPC"/>
                      <w:sz w:val="24"/>
                      <w:szCs w:val="24"/>
                    </w:rPr>
                    <w:t>ly</w:t>
                  </w:r>
                </w:p>
                <w:p w14:paraId="0230D42C" w14:textId="5A20296B" w:rsidR="002F03E9" w:rsidRPr="003F27B5" w:rsidRDefault="002F03E9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Projected Job Openings – </w:t>
                  </w:r>
                  <w:r w:rsidR="00811882">
                    <w:rPr>
                      <w:rFonts w:ascii="Book Antiqua" w:hAnsi="Book Antiqua" w:cs="JasmineUPC"/>
                      <w:sz w:val="24"/>
                      <w:szCs w:val="24"/>
                    </w:rPr>
                    <w:t>1,</w:t>
                  </w:r>
                  <w:r w:rsidR="005A6983">
                    <w:rPr>
                      <w:rFonts w:ascii="Book Antiqua" w:hAnsi="Book Antiqua" w:cs="JasmineUPC"/>
                      <w:sz w:val="24"/>
                      <w:szCs w:val="24"/>
                    </w:rPr>
                    <w:t>6</w:t>
                  </w:r>
                  <w:r w:rsidR="00811882">
                    <w:rPr>
                      <w:rFonts w:ascii="Book Antiqua" w:hAnsi="Book Antiqua" w:cs="JasmineUPC"/>
                      <w:sz w:val="24"/>
                      <w:szCs w:val="24"/>
                    </w:rPr>
                    <w:t>00</w:t>
                  </w:r>
                  <w:r w:rsidR="00252F6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over the next 10 years. </w:t>
                  </w:r>
                </w:p>
              </w:txbxContent>
            </v:textbox>
          </v:roundrect>
        </w:pict>
      </w:r>
    </w:p>
    <w:p w14:paraId="7AC9C2A8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293D9BEC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3B936DFF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21EFB17F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03791129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5693F1F6" w14:textId="77777777" w:rsidR="002F03E9" w:rsidRDefault="005E3C68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w:pict w14:anchorId="7CD6CD21">
          <v:roundrect id="_x0000_s2050" alt="" style="position:absolute;margin-left:-31.25pt;margin-top:79.3pt;width:531pt;height:109.5pt;z-index:5;mso-wrap-style:square;mso-wrap-edited:f;mso-width-percent:0;mso-height-percent:0;mso-width-percent:0;mso-height-percent:0;v-text-anchor:top" arcsize="10923f" strokeweight="1.5pt">
            <v:stroke dashstyle="1 1"/>
            <v:textbox style="mso-next-textbox:#_x0000_s2050">
              <w:txbxContent>
                <w:p w14:paraId="3D73C6AF" w14:textId="77777777" w:rsidR="002F03E9" w:rsidRPr="003F27B5" w:rsidRDefault="002F03E9" w:rsidP="002F03E9">
                  <w:pP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Education/Program of Study:</w:t>
                  </w:r>
                </w:p>
                <w:p w14:paraId="1C8A21DC" w14:textId="11D60462" w:rsidR="002D075B" w:rsidRDefault="005A6983" w:rsidP="002F03E9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Most positions require graduate school such as a master’s (like an MBA) or Ph.D.</w:t>
                  </w:r>
                </w:p>
                <w:p w14:paraId="0C682872" w14:textId="2369958D" w:rsidR="005A6983" w:rsidRPr="003F27B5" w:rsidRDefault="005A6983" w:rsidP="005A6983">
                  <w:pPr>
                    <w:pStyle w:val="ListParagraph"/>
                    <w:numPr>
                      <w:ilvl w:val="1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Degrees are often held in areas such as Accounting, Finance, Mathematics, Economics, or other related fields.</w:t>
                  </w:r>
                </w:p>
              </w:txbxContent>
            </v:textbox>
          </v:roundrect>
        </w:pic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D23EA" w14:textId="77777777" w:rsidR="005E3C68" w:rsidRDefault="005E3C68" w:rsidP="008D0E5D">
      <w:pPr>
        <w:spacing w:after="0" w:line="240" w:lineRule="auto"/>
      </w:pPr>
      <w:r>
        <w:separator/>
      </w:r>
    </w:p>
  </w:endnote>
  <w:endnote w:type="continuationSeparator" w:id="0">
    <w:p w14:paraId="0C5C9755" w14:textId="77777777" w:rsidR="005E3C68" w:rsidRDefault="005E3C68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BC9F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23E12ABE" w14:textId="72D19DA2" w:rsidR="001C270E" w:rsidRPr="005A6983" w:rsidRDefault="00000000" w:rsidP="005A6983">
    <w:pPr>
      <w:pStyle w:val="Footer"/>
      <w:tabs>
        <w:tab w:val="clear" w:pos="9360"/>
      </w:tabs>
      <w:rPr>
        <w:sz w:val="16"/>
        <w:szCs w:val="16"/>
      </w:rPr>
    </w:pPr>
    <w:hyperlink r:id="rId1" w:history="1">
      <w:r w:rsidR="005A6983" w:rsidRPr="005A6983">
        <w:rPr>
          <w:rStyle w:val="Hyperlink"/>
          <w:sz w:val="16"/>
          <w:szCs w:val="16"/>
        </w:rPr>
        <w:t>https://www.onetonline.org/link/summary/19-3011.00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AFE8C" w14:textId="77777777" w:rsidR="005E3C68" w:rsidRDefault="005E3C68" w:rsidP="008D0E5D">
      <w:pPr>
        <w:spacing w:after="0" w:line="240" w:lineRule="auto"/>
      </w:pPr>
      <w:r>
        <w:separator/>
      </w:r>
    </w:p>
  </w:footnote>
  <w:footnote w:type="continuationSeparator" w:id="0">
    <w:p w14:paraId="2A8F3161" w14:textId="77777777" w:rsidR="005E3C68" w:rsidRDefault="005E3C68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0E18" w14:textId="77777777" w:rsidR="008D0E5D" w:rsidRPr="008D0E5D" w:rsidRDefault="005E3C68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w:pict w14:anchorId="1833140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alt="" style="position:absolute;margin-left:-71.25pt;margin-top:51pt;width:612pt;height:.75pt;flip:y;z-index:1;mso-wrap-edited:f;mso-width-percent:0;mso-height-percent:0;mso-width-percent:0;mso-height-percent:0" o:connectortype="straight" strokeweight="3pt">
          <v:stroke dashstyle="1 1"/>
          <v:shadow type="perspective" color="#7f7f7f" opacity=".5" offset="1pt" offset2="-1pt"/>
        </v:shape>
      </w:pict>
    </w:r>
    <w:r>
      <w:rPr>
        <w:noProof/>
      </w:rPr>
      <w:pict w14:anchorId="10EE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http://www.valdosta.edu/~slyork/science.gif" style="width:38.25pt;height:45.25pt;visibility:visible;mso-width-percent:0;mso-height-percent:0;mso-width-percent:0;mso-height-percent:0">
          <v:imagedata r:id="rId1" o:title="science"/>
        </v:shape>
      </w:pict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4C4B9898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73900771">
    <w:abstractNumId w:val="4"/>
  </w:num>
  <w:num w:numId="2" w16cid:durableId="624770025">
    <w:abstractNumId w:val="3"/>
  </w:num>
  <w:num w:numId="3" w16cid:durableId="1371419214">
    <w:abstractNumId w:val="2"/>
  </w:num>
  <w:num w:numId="4" w16cid:durableId="1840461169">
    <w:abstractNumId w:val="5"/>
  </w:num>
  <w:num w:numId="5" w16cid:durableId="1476945097">
    <w:abstractNumId w:val="0"/>
  </w:num>
  <w:num w:numId="6" w16cid:durableId="2060012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attachedTemplate r:id="rId1"/>
  <w:doNotTrackMoves/>
  <w:defaultTabStop w:val="720"/>
  <w:characterSpacingControl w:val="doNotCompress"/>
  <w:hdrShapeDefaults>
    <o:shapedefaults v:ext="edit" spidmax="2055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3CCE"/>
    <w:rsid w:val="00075BB1"/>
    <w:rsid w:val="000A3E0F"/>
    <w:rsid w:val="000D7024"/>
    <w:rsid w:val="0014055F"/>
    <w:rsid w:val="001C270E"/>
    <w:rsid w:val="00214DBE"/>
    <w:rsid w:val="00242691"/>
    <w:rsid w:val="00252F6F"/>
    <w:rsid w:val="002875FD"/>
    <w:rsid w:val="002D075B"/>
    <w:rsid w:val="002E160D"/>
    <w:rsid w:val="002F03E9"/>
    <w:rsid w:val="003F27B5"/>
    <w:rsid w:val="00456C6D"/>
    <w:rsid w:val="004D3637"/>
    <w:rsid w:val="00512567"/>
    <w:rsid w:val="0055483E"/>
    <w:rsid w:val="005A6983"/>
    <w:rsid w:val="005E3C68"/>
    <w:rsid w:val="00632DDA"/>
    <w:rsid w:val="006977F9"/>
    <w:rsid w:val="006B0E8D"/>
    <w:rsid w:val="006B6965"/>
    <w:rsid w:val="00755F18"/>
    <w:rsid w:val="007B759B"/>
    <w:rsid w:val="00811882"/>
    <w:rsid w:val="008B5AED"/>
    <w:rsid w:val="008D0E5D"/>
    <w:rsid w:val="008E003C"/>
    <w:rsid w:val="0098670C"/>
    <w:rsid w:val="009A6581"/>
    <w:rsid w:val="00A72346"/>
    <w:rsid w:val="00B66C42"/>
    <w:rsid w:val="00BB3CCE"/>
    <w:rsid w:val="00BF3C04"/>
    <w:rsid w:val="00C017F7"/>
    <w:rsid w:val="00C541CB"/>
    <w:rsid w:val="00C91CAC"/>
    <w:rsid w:val="00CE3E10"/>
    <w:rsid w:val="00D64BAE"/>
    <w:rsid w:val="00E11DDA"/>
    <w:rsid w:val="00EA2F90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72C3E2F9"/>
  <w15:chartTrackingRefBased/>
  <w15:docId w15:val="{1247F130-B3BE-1E47-8E19-8C7DF6E4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5A6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netonline.org/link/summary/19-3011.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setonharris/Library/Group%20Containers/UBF8T346G9.Office/User%20Content.localized/Templates.localized/Fac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 Sheet.dotx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Seton-Harris</dc:creator>
  <cp:keywords/>
  <cp:lastModifiedBy>Caetlyn Rose Elder</cp:lastModifiedBy>
  <cp:revision>2</cp:revision>
  <dcterms:created xsi:type="dcterms:W3CDTF">2022-09-23T18:06:00Z</dcterms:created>
  <dcterms:modified xsi:type="dcterms:W3CDTF">2022-09-23T18:06:00Z</dcterms:modified>
</cp:coreProperties>
</file>