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88AB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4A4F1FE" w14:textId="41DE9DE9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82E44" wp14:editId="31F3D41A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5A52E" w14:textId="1DB53508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44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Works with law enforcement to identify criminal suspects and victims through facial composite techniques, including sketching, sculpting, and modeling.</w:t>
                            </w:r>
                          </w:p>
                          <w:p w14:paraId="00BEA404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82E44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2FA5A52E" w14:textId="1DB53508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58044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Works with law enforcement to identify criminal suspects and victims through facial composite techniques, including sketching, sculpting, and modeling.</w:t>
                      </w:r>
                    </w:p>
                    <w:p w14:paraId="00BEA404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E1417">
        <w:rPr>
          <w:rFonts w:ascii="Book Antiqua" w:hAnsi="Book Antiqua" w:cs="JasmineUPC"/>
          <w:noProof/>
          <w:sz w:val="56"/>
          <w:szCs w:val="56"/>
        </w:rPr>
        <w:t>Forensic Artist</w:t>
      </w:r>
    </w:p>
    <w:p w14:paraId="26E4905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98319A0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CA469" wp14:editId="366862F0">
                <wp:simplePos x="0" y="0"/>
                <wp:positionH relativeFrom="column">
                  <wp:posOffset>-330200</wp:posOffset>
                </wp:positionH>
                <wp:positionV relativeFrom="paragraph">
                  <wp:posOffset>191770</wp:posOffset>
                </wp:positionV>
                <wp:extent cx="6743700" cy="2976880"/>
                <wp:effectExtent l="12700" t="12700" r="1270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7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FEC86C" w14:textId="6854240A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580448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Forensic Artist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69BB0922" w14:textId="2E825188" w:rsidR="00F4222A" w:rsidRDefault="0058044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Sketch composites of criminal suspects or unidentifiable victims</w:t>
                            </w:r>
                          </w:p>
                          <w:p w14:paraId="587E9DC1" w14:textId="3C7966BB" w:rsidR="00580448" w:rsidRDefault="00580448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Recreate skeletal or unrecognizable images using 2D and 3D imagery</w:t>
                            </w:r>
                          </w:p>
                          <w:p w14:paraId="715858FC" w14:textId="7F20E163" w:rsidR="00580448" w:rsidRDefault="00FB72A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Create age progression sketches of suspects and missing persons</w:t>
                            </w:r>
                          </w:p>
                          <w:p w14:paraId="2B7383BC" w14:textId="2DD37D48" w:rsidR="00FB72AE" w:rsidRDefault="00FB72A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Prepare diagrams, chart evidence boards and 3D reconstructions or crime scenes for court hearings and other judicial proceedings</w:t>
                            </w:r>
                          </w:p>
                          <w:p w14:paraId="2579FED6" w14:textId="31529C26" w:rsidR="00FB72AE" w:rsidRDefault="00FB72A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Prepare reports, exhibits, and displays for court proceedings</w:t>
                            </w:r>
                          </w:p>
                          <w:p w14:paraId="493D3878" w14:textId="7A07F246" w:rsidR="00FB72AE" w:rsidRDefault="00FB72A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Artistically enhance or alter surveillance photographs</w:t>
                            </w:r>
                          </w:p>
                          <w:p w14:paraId="1DE66430" w14:textId="047020B0" w:rsidR="00FB72AE" w:rsidRDefault="00FB72A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Create facial reconstructions </w:t>
                            </w:r>
                            <w:r w:rsidR="00EA74C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using 3D imagery tools including clay sculpture or computer technology</w:t>
                            </w:r>
                          </w:p>
                          <w:p w14:paraId="344B3898" w14:textId="24F8271B" w:rsidR="00EA74CC" w:rsidRPr="00EA74CC" w:rsidRDefault="00EA74C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Conduct interviews with witnesses and victims to gain information on the physical appearance of the suspect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CA469" id="AutoShape 5" o:spid="_x0000_s1027" style="position:absolute;left:0;text-align:left;margin-left:-26pt;margin-top:15.1pt;width:531pt;height:23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17FEC86C" w14:textId="6854240A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580448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Forensic Artist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69BB0922" w14:textId="2E825188" w:rsidR="00F4222A" w:rsidRDefault="0058044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Sketch composites of criminal suspects or unidentifiable victims</w:t>
                      </w:r>
                    </w:p>
                    <w:p w14:paraId="587E9DC1" w14:textId="3C7966BB" w:rsidR="00580448" w:rsidRDefault="00580448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Recreate skeletal or unrecognizable images using 2D and 3D imagery</w:t>
                      </w:r>
                    </w:p>
                    <w:p w14:paraId="715858FC" w14:textId="7F20E163" w:rsidR="00580448" w:rsidRDefault="00FB72A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Create age progression sketches of suspects and missing persons</w:t>
                      </w:r>
                    </w:p>
                    <w:p w14:paraId="2B7383BC" w14:textId="2DD37D48" w:rsidR="00FB72AE" w:rsidRDefault="00FB72A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Prepare diagrams, chart evidence boards and 3D reconstructions or crime scenes for court hearings and other judicial proceedings</w:t>
                      </w:r>
                    </w:p>
                    <w:p w14:paraId="2579FED6" w14:textId="31529C26" w:rsidR="00FB72AE" w:rsidRDefault="00FB72A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Prepare reports, exhibits, and displays for court proceedings</w:t>
                      </w:r>
                    </w:p>
                    <w:p w14:paraId="493D3878" w14:textId="7A07F246" w:rsidR="00FB72AE" w:rsidRDefault="00FB72A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Artistically enhance or alter surveillance photographs</w:t>
                      </w:r>
                    </w:p>
                    <w:p w14:paraId="1DE66430" w14:textId="047020B0" w:rsidR="00FB72AE" w:rsidRDefault="00FB72A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Create facial reconstructions </w:t>
                      </w:r>
                      <w:r w:rsidR="00EA74C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using 3D imagery tools including clay sculpture or computer technology</w:t>
                      </w:r>
                    </w:p>
                    <w:p w14:paraId="344B3898" w14:textId="24F8271B" w:rsidR="00EA74CC" w:rsidRPr="00EA74CC" w:rsidRDefault="00EA74C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Conduct interviews with witnesses and victims to gain information on the physical appearance of the suspect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7AE0CC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760ECB7F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30A1BBBA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47AB9A53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D4C2E2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E9288E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699A788" w14:textId="77777777" w:rsidR="002F03E9" w:rsidRDefault="00B64FF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B5B63" wp14:editId="5B6FBE9B">
                <wp:simplePos x="0" y="0"/>
                <wp:positionH relativeFrom="column">
                  <wp:posOffset>-398780</wp:posOffset>
                </wp:positionH>
                <wp:positionV relativeFrom="paragraph">
                  <wp:posOffset>366395</wp:posOffset>
                </wp:positionV>
                <wp:extent cx="3209925" cy="1905000"/>
                <wp:effectExtent l="12700" t="12700" r="1587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1C3C50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7F95AFDC" w14:textId="15BEE46F" w:rsidR="00EA74CC" w:rsidRPr="002E55A0" w:rsidRDefault="00EA74C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2E55A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creative?</w:t>
                            </w:r>
                          </w:p>
                          <w:p w14:paraId="0347ECFE" w14:textId="0B871F93" w:rsidR="00EA74CC" w:rsidRPr="002E55A0" w:rsidRDefault="00EA74C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2E55A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work with law enforcement on the local or federal level?</w:t>
                            </w:r>
                          </w:p>
                          <w:p w14:paraId="59D2FC9A" w14:textId="425EDB33" w:rsidR="00EA74CC" w:rsidRPr="002E55A0" w:rsidRDefault="00A1565E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forensics?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B5B63" id="AutoShape 4" o:spid="_x0000_s1028" style="position:absolute;margin-left:-31.4pt;margin-top:28.8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8VQw+eQAAAAPAQAADwAAAGRycy9kb3ducmV2&#13;&#10;LnhtbEyPy07DMBBF95X4B2uQ2LUOoU1RGqeqQJHICpEiUXZuMsRRYzuKndb9e6Yr2IzmeefcbBt0&#13;&#10;z844us4aAY+LCBia2jadaQV87ov5MzDnpWlkbw0KuKKDbX43y2Ta2Iv5wHPlW0YixqVSgPJ+SDl3&#13;&#10;tUIt3cIOaGj2Y0ctPZVjy5tRXkhc9zyOooRr2Rn6oOSALwrrUzVpAUW1K9+S+LD/KsLpcC3fvycV&#13;&#10;SiEe7sPrhsJuA8xj8H8XcPNA/JAT2NFOpnGsFzBPYuL3AlbrNTBaWC5jSo4Cnm4dnmf8v4/8Fw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PFUMPn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6D1C3C50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7F95AFDC" w14:textId="15BEE46F" w:rsidR="00EA74CC" w:rsidRPr="002E55A0" w:rsidRDefault="00EA74C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2E55A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creative?</w:t>
                      </w:r>
                    </w:p>
                    <w:p w14:paraId="0347ECFE" w14:textId="0B871F93" w:rsidR="00EA74CC" w:rsidRPr="002E55A0" w:rsidRDefault="00EA74C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2E55A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work with law enforcement on the local or federal level?</w:t>
                      </w:r>
                    </w:p>
                    <w:p w14:paraId="59D2FC9A" w14:textId="425EDB33" w:rsidR="00EA74CC" w:rsidRPr="002E55A0" w:rsidRDefault="00A1565E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forensics?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B4540C" wp14:editId="68094E89">
                <wp:simplePos x="0" y="0"/>
                <wp:positionH relativeFrom="column">
                  <wp:posOffset>3133725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59B2DD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4A2FA592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EFB15A" w14:textId="40F1DE8B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A1565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$29.78 hourly, </w:t>
                            </w:r>
                            <w:r w:rsidR="00E2422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$61,930 annually</w:t>
                            </w:r>
                          </w:p>
                          <w:p w14:paraId="26737EF9" w14:textId="571B5D36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E2422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2,500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4540C" id="AutoShape 3" o:spid="_x0000_s1029" style="position:absolute;margin-left:246.75pt;margin-top:2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e4fYa+YAAAAPAQAADwAAAGRycy9kb3ducmV2&#13;&#10;LnhtbEyPQU/DMAyF70j8h8hI3FjKxgrt6k4TqBI9TXRIjFvWhLZak1RNumX/Hu8EF0u2n5/fl62D&#13;&#10;7tlJja6zBuFxFgFTprayMw3C5654eAHmvDBS9NYohItysM5vbzKRSns2H+pU+YaRiXGpQGi9H1LO&#13;&#10;Xd0qLdzMDsrQ7seOWnhqx4bLUZzJXPd8HkUx16Iz9KEVg3ptVX2sJo1QVJvyPZ7vd19FOO4v5fZ7&#13;&#10;akOJeH8X3lZUNitgXgX/dwFXBsoPOQU72MlIx3qEp2SxJCnC8jkGRoIkSYjwgLC4Tnie8f8c+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e4fY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5659B2DD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4A2FA592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20EFB15A" w14:textId="40F1DE8B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A1565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$29.78 hourly, </w:t>
                      </w:r>
                      <w:r w:rsidR="00E2422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$61,930 annually</w:t>
                      </w:r>
                    </w:p>
                    <w:p w14:paraId="26737EF9" w14:textId="571B5D36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E2422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2,500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CE20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C38D7C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BBBAD9C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A00273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2ED586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6651EB7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16D97A" wp14:editId="2FA1F2E4">
                <wp:simplePos x="0" y="0"/>
                <wp:positionH relativeFrom="column">
                  <wp:posOffset>-396875</wp:posOffset>
                </wp:positionH>
                <wp:positionV relativeFrom="paragraph">
                  <wp:posOffset>1007110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593DCC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5AA49253" w14:textId="45621822" w:rsidR="002D075B" w:rsidRDefault="00E24224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Entry level position requirements range from an </w:t>
                            </w:r>
                            <w:proofErr w:type="gram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associate's</w:t>
                            </w:r>
                            <w:proofErr w:type="gram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degree to a bachelor's degree.</w:t>
                            </w:r>
                          </w:p>
                          <w:p w14:paraId="5F4497E8" w14:textId="1B19DCF7" w:rsidR="00E24224" w:rsidRPr="003F27B5" w:rsidRDefault="00E24224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forensic art, forensics, graphic design, fine art, and other related 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6D97A" id="AutoShape 2" o:spid="_x0000_s1030" style="position:absolute;margin-left:-31.25pt;margin-top:79.3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G4xaX7iAAAAEAEAAA8AAABkcnMvZG93bnJldi54&#13;&#10;bWxMTz1PwzAQ3ZH6H6yrxNbaFDVN0jgVImLoVFFgd2PHiRqfo9hpw7/nmGA56e69ex/FYXY9u5kx&#13;&#10;dB4lPK0FMIO11x1aCZ8fb6sUWIgKteo9GgnfJsChXDwUKtf+ju/mdo6WkQiGXEloYxxyzkPdGqfC&#13;&#10;2g8GCWv86FSkdbRcj+pO4q7nGyES7lSH5NCqwby2pr6eJydhEqJqTscUY3JsT2lf2a/maqV8XM7V&#13;&#10;nsbLHlg0c/z7gN8OlB9KCnbxE+rAegmrZLMlKgHbNAFGjCzL6HKR8LzbJcDLgv8vUv4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bjFpf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60593DCC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5AA49253" w14:textId="45621822" w:rsidR="002D075B" w:rsidRDefault="00E24224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Entry level position requirements range from an </w:t>
                      </w:r>
                      <w:proofErr w:type="gram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associate's</w:t>
                      </w:r>
                      <w:proofErr w:type="gram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degree to a bachelor's degree.</w:t>
                      </w:r>
                    </w:p>
                    <w:p w14:paraId="5F4497E8" w14:textId="1B19DCF7" w:rsidR="00E24224" w:rsidRPr="003F27B5" w:rsidRDefault="00E24224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forensic art, forensics, graphic design, fine art, and other related fields.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F634" w14:textId="77777777" w:rsidR="00AB7205" w:rsidRDefault="00AB7205" w:rsidP="008D0E5D">
      <w:pPr>
        <w:spacing w:after="0" w:line="240" w:lineRule="auto"/>
      </w:pPr>
      <w:r>
        <w:separator/>
      </w:r>
    </w:p>
  </w:endnote>
  <w:endnote w:type="continuationSeparator" w:id="0">
    <w:p w14:paraId="015A9076" w14:textId="77777777" w:rsidR="00AB7205" w:rsidRDefault="00AB7205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9ADB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344C42D3" w14:textId="592B4155" w:rsidR="001D3676" w:rsidRDefault="00E24224" w:rsidP="0087513A">
    <w:pPr>
      <w:pStyle w:val="Footer"/>
      <w:tabs>
        <w:tab w:val="clear" w:pos="9360"/>
      </w:tabs>
      <w:rPr>
        <w:sz w:val="16"/>
        <w:szCs w:val="16"/>
      </w:rPr>
    </w:pPr>
    <w:r w:rsidRPr="00E24224">
      <w:rPr>
        <w:sz w:val="16"/>
        <w:szCs w:val="16"/>
      </w:rPr>
      <w:t>https://www.crimesceneinvestigatoredu.org/forensic-artist/</w:t>
    </w:r>
  </w:p>
  <w:p w14:paraId="6B7631D8" w14:textId="361B08FF" w:rsidR="00E24224" w:rsidRPr="0087513A" w:rsidRDefault="00E24224" w:rsidP="0087513A">
    <w:pPr>
      <w:pStyle w:val="Footer"/>
      <w:tabs>
        <w:tab w:val="clear" w:pos="9360"/>
      </w:tabs>
      <w:rPr>
        <w:sz w:val="16"/>
        <w:szCs w:val="16"/>
      </w:rPr>
    </w:pPr>
    <w:r w:rsidRPr="00E24224">
      <w:rPr>
        <w:sz w:val="16"/>
        <w:szCs w:val="16"/>
      </w:rPr>
      <w:t>https://www.onetonline.org/link/summary/19-4092.00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6D76" w14:textId="77777777" w:rsidR="00AB7205" w:rsidRDefault="00AB7205" w:rsidP="008D0E5D">
      <w:pPr>
        <w:spacing w:after="0" w:line="240" w:lineRule="auto"/>
      </w:pPr>
      <w:r>
        <w:separator/>
      </w:r>
    </w:p>
  </w:footnote>
  <w:footnote w:type="continuationSeparator" w:id="0">
    <w:p w14:paraId="5F5750D3" w14:textId="77777777" w:rsidR="00AB7205" w:rsidRDefault="00AB7205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1782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37BCA0" wp14:editId="6B4C48A6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E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688BF253" wp14:editId="5BDC5B41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3AB8474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17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E55A0"/>
    <w:rsid w:val="002F03E9"/>
    <w:rsid w:val="003E1417"/>
    <w:rsid w:val="003F27B5"/>
    <w:rsid w:val="00456C6D"/>
    <w:rsid w:val="004D3637"/>
    <w:rsid w:val="00512567"/>
    <w:rsid w:val="0055483E"/>
    <w:rsid w:val="00580448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1565E"/>
    <w:rsid w:val="00A72346"/>
    <w:rsid w:val="00AA244F"/>
    <w:rsid w:val="00AB7205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E24224"/>
    <w:rsid w:val="00EA74CC"/>
    <w:rsid w:val="00F4222A"/>
    <w:rsid w:val="00F7549D"/>
    <w:rsid w:val="00FB2106"/>
    <w:rsid w:val="00FB72AE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7FBE9"/>
  <w15:chartTrackingRefBased/>
  <w15:docId w15:val="{9C5EF84A-CC52-B941-9BDF-8E4AE3B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2022-07-27T17:18:00Z</dcterms:created>
  <dcterms:modified xsi:type="dcterms:W3CDTF">2022-07-27T18:01:00Z</dcterms:modified>
</cp:coreProperties>
</file>