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3D48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11EB2C5" w14:textId="297E6965" w:rsidR="002F03E9" w:rsidRPr="001C270E" w:rsidRDefault="002C31C0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1CA09F9D">
          <v:roundrect id="_x0000_s2054" alt="" style="position:absolute;left:0;text-align:left;margin-left:-26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4">
              <w:txbxContent>
                <w:p w14:paraId="74E16790" w14:textId="5011C897" w:rsidR="002F03E9" w:rsidRPr="0014055F" w:rsidRDefault="002F03E9" w:rsidP="009967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99674C">
                    <w:rPr>
                      <w:rFonts w:ascii="Book Antiqua" w:hAnsi="Book Antiqua" w:cs="JasmineUPC"/>
                      <w:sz w:val="24"/>
                      <w:szCs w:val="24"/>
                    </w:rPr>
                    <w:t>Assess patients</w:t>
                  </w:r>
                  <w:r w:rsidR="00AA244F">
                    <w:rPr>
                      <w:rFonts w:ascii="Book Antiqua" w:hAnsi="Book Antiqua" w:cs="JasmineUPC"/>
                      <w:sz w:val="24"/>
                      <w:szCs w:val="24"/>
                    </w:rPr>
                    <w:t>’</w:t>
                  </w:r>
                  <w:r w:rsidR="0099674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oral health problems and needs while providing oral hygiene care. Hygienists will also advise patients on proper maintenance and prevention practices. </w:t>
                  </w:r>
                </w:p>
              </w:txbxContent>
            </v:textbox>
          </v:roundrect>
        </w:pict>
      </w:r>
      <w:r w:rsidR="0087513A">
        <w:rPr>
          <w:rFonts w:ascii="Book Antiqua" w:hAnsi="Book Antiqua" w:cs="JasmineUPC"/>
          <w:noProof/>
          <w:sz w:val="56"/>
          <w:szCs w:val="56"/>
        </w:rPr>
        <w:t>Dental Hyg</w:t>
      </w:r>
      <w:r w:rsidR="0099674C">
        <w:rPr>
          <w:rFonts w:ascii="Book Antiqua" w:hAnsi="Book Antiqua" w:cs="JasmineUPC"/>
          <w:noProof/>
          <w:sz w:val="56"/>
          <w:szCs w:val="56"/>
        </w:rPr>
        <w:t>i</w:t>
      </w:r>
      <w:r w:rsidR="0087513A">
        <w:rPr>
          <w:rFonts w:ascii="Book Antiqua" w:hAnsi="Book Antiqua" w:cs="JasmineUPC"/>
          <w:noProof/>
          <w:sz w:val="56"/>
          <w:szCs w:val="56"/>
        </w:rPr>
        <w:t>enist</w:t>
      </w:r>
    </w:p>
    <w:p w14:paraId="51BD1192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5D57FE5B" w14:textId="77777777" w:rsidR="002F03E9" w:rsidRDefault="002C31C0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087C5B3B">
          <v:roundrect id="_x0000_s2053" alt="" style="position:absolute;left:0;text-align:left;margin-left:-31pt;margin-top:18.95pt;width:531pt;height:230.2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2053">
              <w:txbxContent>
                <w:p w14:paraId="1DFB3028" w14:textId="506A13C7" w:rsidR="002F03E9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a </w:t>
                  </w:r>
                  <w:r w:rsidR="0099674C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Dental Hygienist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do?</w:t>
                  </w:r>
                </w:p>
                <w:p w14:paraId="6382A082" w14:textId="549176BF" w:rsidR="0099674C" w:rsidRDefault="0099674C" w:rsidP="0099674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Examine patients gums visually and with tools for signs of disease</w:t>
                  </w:r>
                </w:p>
                <w:p w14:paraId="6B854E02" w14:textId="1C305A91" w:rsidR="0099674C" w:rsidRDefault="0099674C" w:rsidP="0099674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Chart conditions of decay and disease for treatment by dentist</w:t>
                  </w:r>
                </w:p>
                <w:p w14:paraId="060F38CF" w14:textId="244F1A89" w:rsidR="0099674C" w:rsidRDefault="0099674C" w:rsidP="0099674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Record and review </w:t>
                  </w:r>
                  <w:r w:rsidR="00C75893">
                    <w:rPr>
                      <w:rFonts w:ascii="Book Antiqua" w:hAnsi="Book Antiqua" w:cs="JasmineUPC"/>
                      <w:sz w:val="24"/>
                      <w:szCs w:val="24"/>
                    </w:rPr>
                    <w:t>patients’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medical histories</w:t>
                  </w:r>
                </w:p>
                <w:p w14:paraId="03520C84" w14:textId="3B1F09DE" w:rsidR="0099674C" w:rsidRDefault="0099674C" w:rsidP="0099674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Expose and develop x-rays</w:t>
                  </w:r>
                </w:p>
                <w:p w14:paraId="30CA5DB8" w14:textId="2509D205" w:rsidR="0099674C" w:rsidRDefault="0099674C" w:rsidP="0099674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Apply fluorides or other agents to prevent </w:t>
                  </w:r>
                  <w:r w:rsidR="000F2A49">
                    <w:rPr>
                      <w:rFonts w:ascii="Book Antiqua" w:hAnsi="Book Antiqua" w:cs="JasmineUPC"/>
                      <w:sz w:val="24"/>
                      <w:szCs w:val="24"/>
                    </w:rPr>
                    <w:t>cavities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and limit decay</w:t>
                  </w:r>
                </w:p>
                <w:p w14:paraId="2FA928C9" w14:textId="68FB3BBA" w:rsidR="0099674C" w:rsidRDefault="0099674C" w:rsidP="0099674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Maintain dental equipment and sharpen and sterilize dental instruments</w:t>
                  </w:r>
                </w:p>
                <w:p w14:paraId="092F33F4" w14:textId="4790A574" w:rsidR="0099674C" w:rsidRDefault="0099674C" w:rsidP="0099674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Administer local anesthetics to patients</w:t>
                  </w:r>
                </w:p>
                <w:p w14:paraId="13283167" w14:textId="0F887AF9" w:rsidR="0099674C" w:rsidRDefault="0099674C" w:rsidP="0099674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Feel lymph nodes to check for swelling or other signs of oral cancer</w:t>
                  </w:r>
                </w:p>
                <w:p w14:paraId="01E25902" w14:textId="47CA5A20" w:rsidR="0099674C" w:rsidRDefault="0099674C" w:rsidP="0099674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Assist in conducting dental health clinics for community groups</w:t>
                  </w:r>
                </w:p>
                <w:p w14:paraId="38F058AA" w14:textId="1D08C3BA" w:rsidR="0099674C" w:rsidRPr="0099674C" w:rsidRDefault="006E63FF" w:rsidP="0099674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Provide services or health education to the </w:t>
                  </w:r>
                  <w:proofErr w:type="gramStart"/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general public</w:t>
                  </w:r>
                  <w:proofErr w:type="gramEnd"/>
                </w:p>
              </w:txbxContent>
            </v:textbox>
          </v:roundrect>
        </w:pict>
      </w:r>
    </w:p>
    <w:p w14:paraId="13C5CD9E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266DD0BC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5DED87D3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7C808716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69CB443C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3605ABB5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1299068A" w14:textId="77777777" w:rsidR="002F03E9" w:rsidRDefault="002C31C0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030F08C9">
          <v:roundrect id="_x0000_s2052" alt="" style="position:absolute;margin-left:-31.5pt;margin-top:28.8pt;width:252.75pt;height:150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2">
              <w:txbxContent>
                <w:p w14:paraId="50FE7664" w14:textId="77777777" w:rsidR="001C270E" w:rsidRDefault="00252F6F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="002F03E9"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</w:p>
                <w:p w14:paraId="63E6BA9C" w14:textId="5BADAD9E" w:rsidR="001C270E" w:rsidRDefault="006E63FF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Are you interested in dental health?</w:t>
                  </w:r>
                </w:p>
                <w:p w14:paraId="24516560" w14:textId="77777777" w:rsidR="006E63FF" w:rsidRPr="006E63FF" w:rsidRDefault="006E63FF" w:rsidP="002F03E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JasmineUPC" w:hAnsi="JasmineUPC" w:cs="JasmineUPC"/>
                      <w:sz w:val="36"/>
                      <w:szCs w:val="36"/>
                    </w:rPr>
                  </w:pPr>
                  <w:r w:rsidRPr="006E63FF">
                    <w:rPr>
                      <w:rFonts w:ascii="Book Antiqua" w:hAnsi="Book Antiqua" w:cs="JasmineUPC"/>
                      <w:sz w:val="24"/>
                      <w:szCs w:val="24"/>
                    </w:rPr>
                    <w:t>Do you like working with people?</w:t>
                  </w:r>
                </w:p>
                <w:p w14:paraId="2591DBB9" w14:textId="32DEB1A2" w:rsidR="002F03E9" w:rsidRPr="006E63FF" w:rsidRDefault="006E63FF" w:rsidP="002F03E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JasmineUPC" w:hAnsi="JasmineUPC" w:cs="JasmineUPC"/>
                      <w:sz w:val="36"/>
                      <w:szCs w:val="36"/>
                    </w:rPr>
                  </w:pPr>
                  <w:r w:rsidRPr="006E63F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Are you 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coordinated and good with details?</w:t>
                  </w:r>
                </w:p>
              </w:txbxContent>
            </v:textbox>
          </v:roundrect>
        </w:pict>
      </w:r>
      <w:r>
        <w:rPr>
          <w:rFonts w:ascii="JasmineUPC" w:hAnsi="JasmineUPC" w:cs="JasmineUPC"/>
          <w:noProof/>
          <w:sz w:val="56"/>
          <w:szCs w:val="56"/>
        </w:rPr>
        <w:pict w14:anchorId="4BF9F289">
          <v:roundrect id="_x0000_s2051" alt="" style="position:absolute;margin-left:246.75pt;margin-top:28.8pt;width:252.75pt;height:150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1">
              <w:txbxContent>
                <w:p w14:paraId="0FDDCE8A" w14:textId="1B6B0008" w:rsidR="002F03E9" w:rsidRDefault="002F03E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  <w:r w:rsidR="0087513A">
                    <w:rPr>
                      <w:rFonts w:ascii="Arial Black" w:hAnsi="Arial Black" w:cs="JasmineUPC"/>
                      <w:b/>
                      <w:sz w:val="24"/>
                      <w:szCs w:val="24"/>
                    </w:rPr>
                    <w:t>Bright</w:t>
                  </w:r>
                </w:p>
                <w:p w14:paraId="4B492B52" w14:textId="77777777" w:rsidR="002F03E9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14:paraId="510FC28D" w14:textId="3F08A05A" w:rsidR="002F03E9" w:rsidRDefault="00252F6F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</w:t>
                  </w:r>
                  <w:r w:rsidR="002F03E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Salary - 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>$</w:t>
                  </w:r>
                  <w:r w:rsidR="0087513A">
                    <w:rPr>
                      <w:rFonts w:ascii="Book Antiqua" w:hAnsi="Book Antiqua" w:cs="JasmineUPC"/>
                      <w:sz w:val="24"/>
                      <w:szCs w:val="24"/>
                    </w:rPr>
                    <w:t>37.06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hourly, $</w:t>
                  </w:r>
                  <w:r w:rsidR="0087513A">
                    <w:rPr>
                      <w:rFonts w:ascii="Book Antiqua" w:hAnsi="Book Antiqua" w:cs="JasmineUPC"/>
                      <w:sz w:val="24"/>
                      <w:szCs w:val="24"/>
                    </w:rPr>
                    <w:t>77,090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annual</w:t>
                  </w:r>
                </w:p>
                <w:p w14:paraId="64A78C4A" w14:textId="2CE3C39E" w:rsidR="002F03E9" w:rsidRPr="003F27B5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Projected Job Openings – </w:t>
                  </w:r>
                  <w:r w:rsidR="0087513A">
                    <w:rPr>
                      <w:rFonts w:ascii="Book Antiqua" w:hAnsi="Book Antiqua" w:cs="JasmineUPC"/>
                      <w:sz w:val="24"/>
                      <w:szCs w:val="24"/>
                    </w:rPr>
                    <w:t>15,100</w:t>
                  </w:r>
                  <w:r w:rsidR="00252F6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over the next 10 years. </w:t>
                  </w:r>
                </w:p>
              </w:txbxContent>
            </v:textbox>
          </v:roundrect>
        </w:pict>
      </w:r>
    </w:p>
    <w:p w14:paraId="139C9010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784F6491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18D1F5B4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9CBCAF0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A353D25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77773C1" w14:textId="77777777" w:rsidR="002F03E9" w:rsidRDefault="002C31C0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289625B5">
          <v:roundrect id="_x0000_s2050" alt="" style="position:absolute;margin-left:-31.25pt;margin-top:79.3pt;width:531pt;height:109.5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2050">
              <w:txbxContent>
                <w:p w14:paraId="2EF0808B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531019D0" w14:textId="788226FD" w:rsidR="002D075B" w:rsidRPr="003F27B5" w:rsidRDefault="0087513A" w:rsidP="002F03E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Most occupations require an </w:t>
                  </w:r>
                  <w:proofErr w:type="gramStart"/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associate’s</w:t>
                  </w:r>
                  <w:proofErr w:type="gramEnd"/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degree </w:t>
                  </w:r>
                  <w:r w:rsidR="006E63FF">
                    <w:rPr>
                      <w:rFonts w:ascii="Book Antiqua" w:hAnsi="Book Antiqua" w:cs="JasmineUPC"/>
                      <w:sz w:val="24"/>
                      <w:szCs w:val="24"/>
                    </w:rPr>
                    <w:t>and clinical experience to become licensed.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AA62" w14:textId="77777777" w:rsidR="002C31C0" w:rsidRDefault="002C31C0" w:rsidP="008D0E5D">
      <w:pPr>
        <w:spacing w:after="0" w:line="240" w:lineRule="auto"/>
      </w:pPr>
      <w:r>
        <w:separator/>
      </w:r>
    </w:p>
  </w:endnote>
  <w:endnote w:type="continuationSeparator" w:id="0">
    <w:p w14:paraId="1CF392DE" w14:textId="77777777" w:rsidR="002C31C0" w:rsidRDefault="002C31C0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5B4A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5EA2E6C7" w14:textId="4092A0B2" w:rsidR="001C270E" w:rsidRPr="0087513A" w:rsidRDefault="002C31C0" w:rsidP="0087513A">
    <w:pPr>
      <w:pStyle w:val="Footer"/>
      <w:tabs>
        <w:tab w:val="clear" w:pos="9360"/>
      </w:tabs>
      <w:rPr>
        <w:sz w:val="16"/>
        <w:szCs w:val="16"/>
      </w:rPr>
    </w:pPr>
    <w:hyperlink r:id="rId1" w:history="1">
      <w:r w:rsidR="0087513A" w:rsidRPr="0087513A">
        <w:rPr>
          <w:rStyle w:val="Hyperlink"/>
          <w:sz w:val="16"/>
          <w:szCs w:val="16"/>
        </w:rPr>
        <w:t>https://www.onetonline.org/link/summary/29-1292.00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90A4" w14:textId="77777777" w:rsidR="002C31C0" w:rsidRDefault="002C31C0" w:rsidP="008D0E5D">
      <w:pPr>
        <w:spacing w:after="0" w:line="240" w:lineRule="auto"/>
      </w:pPr>
      <w:r>
        <w:separator/>
      </w:r>
    </w:p>
  </w:footnote>
  <w:footnote w:type="continuationSeparator" w:id="0">
    <w:p w14:paraId="094BA8AE" w14:textId="77777777" w:rsidR="002C31C0" w:rsidRDefault="002C31C0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AB73" w14:textId="77777777" w:rsidR="008D0E5D" w:rsidRPr="008D0E5D" w:rsidRDefault="002C31C0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57F4CDE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29121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8pt;height:45.1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5C894D0B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oNotTrackMoves/>
  <w:defaultTabStop w:val="720"/>
  <w:characterSpacingControl w:val="doNotCompress"/>
  <w:hdrShapeDefaults>
    <o:shapedefaults v:ext="edit" spidmax="2055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13A"/>
    <w:rsid w:val="00075BB1"/>
    <w:rsid w:val="000A3E0F"/>
    <w:rsid w:val="000D7024"/>
    <w:rsid w:val="000F2A49"/>
    <w:rsid w:val="00124708"/>
    <w:rsid w:val="0014055F"/>
    <w:rsid w:val="001C270E"/>
    <w:rsid w:val="00242691"/>
    <w:rsid w:val="00252F6F"/>
    <w:rsid w:val="002875FD"/>
    <w:rsid w:val="002C31C0"/>
    <w:rsid w:val="002D075B"/>
    <w:rsid w:val="002E160D"/>
    <w:rsid w:val="002F03E9"/>
    <w:rsid w:val="003F27B5"/>
    <w:rsid w:val="00456C6D"/>
    <w:rsid w:val="004D3637"/>
    <w:rsid w:val="00512567"/>
    <w:rsid w:val="0055483E"/>
    <w:rsid w:val="006977F9"/>
    <w:rsid w:val="006B0E8D"/>
    <w:rsid w:val="006B6965"/>
    <w:rsid w:val="006E63FF"/>
    <w:rsid w:val="00755F18"/>
    <w:rsid w:val="007B759B"/>
    <w:rsid w:val="00811882"/>
    <w:rsid w:val="0087513A"/>
    <w:rsid w:val="008B5AED"/>
    <w:rsid w:val="008D0E5D"/>
    <w:rsid w:val="008E003C"/>
    <w:rsid w:val="0099674C"/>
    <w:rsid w:val="009A6581"/>
    <w:rsid w:val="00A72346"/>
    <w:rsid w:val="00AA244F"/>
    <w:rsid w:val="00B66C42"/>
    <w:rsid w:val="00BF3C04"/>
    <w:rsid w:val="00C017F7"/>
    <w:rsid w:val="00C74372"/>
    <w:rsid w:val="00C75893"/>
    <w:rsid w:val="00C91CAC"/>
    <w:rsid w:val="00D64BAE"/>
    <w:rsid w:val="00E11DDA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113D98DE"/>
  <w15:chartTrackingRefBased/>
  <w15:docId w15:val="{E2CB42C5-CCC9-0D41-A66B-BCE22C90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netonline.org/link/summary/29-1292.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etonharris/Library/Group%20Containers/UBF8T346G9.Office/User%20Content.localized/Templates.localized/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 Sheet.dotx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Seton-Harris</dc:creator>
  <cp:keywords/>
  <cp:lastModifiedBy>Allison Seton-Harris</cp:lastModifiedBy>
  <cp:revision>3</cp:revision>
  <cp:lastPrinted>2021-10-07T14:50:00Z</cp:lastPrinted>
  <dcterms:created xsi:type="dcterms:W3CDTF">2021-10-07T14:50:00Z</dcterms:created>
  <dcterms:modified xsi:type="dcterms:W3CDTF">2021-10-07T14:50:00Z</dcterms:modified>
</cp:coreProperties>
</file>