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7DF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7BDAC9" w14:textId="2463A2C8" w:rsidR="002F03E9" w:rsidRPr="00985186" w:rsidRDefault="00887CD4" w:rsidP="002F03E9">
      <w:pPr>
        <w:jc w:val="center"/>
        <w:rPr>
          <w:rFonts w:ascii="Book Antiqua" w:hAnsi="Book Antiqua" w:cs="JasmineUPC"/>
          <w:sz w:val="47"/>
          <w:szCs w:val="47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1" alt="" style="position:absolute;left:0;text-align:left;margin-left:-27.5pt;margin-top:38.15pt;width:527.25pt;height:46.5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14:paraId="7F4A41A9" w14:textId="0BB43FD6" w:rsidR="008D1485" w:rsidRPr="008D1485" w:rsidRDefault="002F03E9" w:rsidP="008D1485">
                  <w:pPr>
                    <w:spacing w:after="0" w:line="240" w:lineRule="auto"/>
                    <w:rPr>
                      <w:rFonts w:ascii="Book Antiqua" w:eastAsia="Times New Roman" w:hAnsi="Book Antiqua"/>
                      <w:sz w:val="24"/>
                      <w:szCs w:val="24"/>
                    </w:rPr>
                  </w:pPr>
                  <w:r w:rsidRPr="008D148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="008D1485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Use your knowledge of the physical and social sciences to promote effective use of natural resources in industrial production processes.</w:t>
                  </w:r>
                </w:p>
                <w:p w14:paraId="62DB0ADE" w14:textId="5EC5EF2C" w:rsidR="002F03E9" w:rsidRPr="0014055F" w:rsidRDefault="002F03E9" w:rsidP="008D14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9C26DC">
        <w:rPr>
          <w:rFonts w:ascii="Book Antiqua" w:hAnsi="Book Antiqua" w:cs="JasmineUPC"/>
          <w:noProof/>
          <w:sz w:val="47"/>
          <w:szCs w:val="47"/>
        </w:rPr>
        <w:t>Industrial Ecologist</w:t>
      </w:r>
    </w:p>
    <w:p w14:paraId="1F855CFD" w14:textId="29D7312E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D1513" w14:textId="77777777" w:rsidR="002F03E9" w:rsidRDefault="00887CD4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30" alt="" style="position:absolute;left:0;text-align:left;margin-left:-31pt;margin-top:20.95pt;width:531pt;height:230.2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14:paraId="1E9182FF" w14:textId="7CDC924A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</w:t>
                  </w:r>
                  <w:r w:rsidR="00CB19DA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an Industrial Ecologist</w:t>
                  </w:r>
                  <w:r w:rsidR="0098518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079D681B" w14:textId="47ACB904" w:rsidR="00985186" w:rsidRDefault="00CB19DA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Identify products, systems, or projects that have an impact on the environment</w:t>
                  </w:r>
                </w:p>
                <w:p w14:paraId="48429BDB" w14:textId="7BB9C9F5" w:rsidR="00CB19DA" w:rsidRDefault="00BE7C01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Prepare plans to manage renewable resources</w:t>
                  </w:r>
                </w:p>
                <w:p w14:paraId="2185B919" w14:textId="6A4E24D7" w:rsidR="00BE7C01" w:rsidRDefault="00BE7C01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Look at local, regional, or global use of materials or energy in industrial production processes</w:t>
                  </w:r>
                </w:p>
                <w:p w14:paraId="52E8445D" w14:textId="3BC3E80E" w:rsidR="00BE7C01" w:rsidRDefault="00BE7C01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Identify strategies to minimize environmental impact of industrial production processes</w:t>
                  </w:r>
                </w:p>
                <w:p w14:paraId="65AA3BAD" w14:textId="535E5923" w:rsidR="00BE7C01" w:rsidRDefault="00BE7C01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Recommend methods or alternatives to </w:t>
                  </w:r>
                  <w:r w:rsidR="008D1485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industries to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protect the environment and be more sustainable</w:t>
                  </w:r>
                </w:p>
                <w:p w14:paraId="2562DAB6" w14:textId="1A61B0CB" w:rsidR="00BE7C01" w:rsidRPr="00985186" w:rsidRDefault="00BE7C01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field research in areas like industrial production, population ecology, sustainability, and more.</w:t>
                  </w:r>
                </w:p>
              </w:txbxContent>
            </v:textbox>
          </v:roundrect>
        </w:pict>
      </w:r>
    </w:p>
    <w:p w14:paraId="5A2E587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04898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C1DA22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E30B17" w14:textId="7BBCFEEC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C2D1F10" w14:textId="0FF5AF6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A0D7B02" w14:textId="5643D14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234DF88" w14:textId="2C84CBC0" w:rsidR="002F03E9" w:rsidRDefault="00887CD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58F8236E">
          <v:group id="Group 8" o:spid="_x0000_s1027" style="position:absolute;margin-left:-31.5pt;margin-top:34.3pt;width:530.75pt;height:150pt;z-index:1" coordsize="67405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">
            <v:roundrect id="AutoShape 3" o:spid="_x0000_s1028" style="position:absolute;left:35306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14:paraId="55517385" w14:textId="1A087710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C91CAC" w:rsidRPr="00C91CAC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Green</w:t>
                    </w:r>
                    <w:r w:rsidR="00B83D27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, Bright</w:t>
                    </w:r>
                  </w:p>
                  <w:p w14:paraId="30C99FF1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4209A63C" w14:textId="747F6503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CB19DA">
                      <w:rPr>
                        <w:rFonts w:ascii="Book Antiqua" w:hAnsi="Book Antiqua" w:cs="JasmineUPC"/>
                        <w:sz w:val="24"/>
                        <w:szCs w:val="24"/>
                      </w:rPr>
                      <w:t>34.31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$</w:t>
                    </w:r>
                    <w:r w:rsidR="00CB19DA">
                      <w:rPr>
                        <w:rFonts w:ascii="Book Antiqua" w:hAnsi="Book Antiqua" w:cs="JasmineUPC"/>
                        <w:sz w:val="24"/>
                        <w:szCs w:val="24"/>
                      </w:rPr>
                      <w:t>71,360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annual</w:t>
                    </w:r>
                  </w:p>
                  <w:p w14:paraId="073B22CB" w14:textId="0F892929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CB19DA">
                      <w:rPr>
                        <w:rFonts w:ascii="Book Antiqua" w:hAnsi="Book Antiqua" w:cs="JasmineUPC"/>
                        <w:sz w:val="24"/>
                        <w:szCs w:val="24"/>
                      </w:rPr>
                      <w:t>10,300</w:t>
                    </w:r>
                    <w:r w:rsidR="00985186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over the next 10 years. </w:t>
                    </w:r>
                  </w:p>
                </w:txbxContent>
              </v:textbox>
            </v:roundrect>
            <v:roundrect id="AutoShape 4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14:paraId="1337B903" w14:textId="77777777" w:rsidR="001C270E" w:rsidRDefault="00252F6F" w:rsidP="002F03E9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</w:p>
                  <w:p w14:paraId="61633D14" w14:textId="7717C67F" w:rsidR="009F3674" w:rsidRDefault="00BE7C01" w:rsidP="00CB19DA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Are you interested in promoting sustainable alternatives?</w:t>
                    </w:r>
                  </w:p>
                  <w:p w14:paraId="6626E0C2" w14:textId="345C0E79" w:rsidR="00BE7C01" w:rsidRDefault="00BE7C01" w:rsidP="00CB19DA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Do you like examining the impact we have on the environment?</w:t>
                    </w:r>
                  </w:p>
                  <w:p w14:paraId="4AA40AD4" w14:textId="57077653" w:rsidR="00BE7C01" w:rsidRDefault="00BE7C01" w:rsidP="00CB19DA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Are you interested in changing how industries impact the environment?</w:t>
                    </w:r>
                  </w:p>
                  <w:p w14:paraId="545343DD" w14:textId="50F7D043" w:rsidR="00BE7C01" w:rsidRPr="009F3674" w:rsidRDefault="00BE7C01" w:rsidP="00CB19DA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Do you like working on research and projects?</w:t>
                    </w:r>
                  </w:p>
                </w:txbxContent>
              </v:textbox>
            </v:roundrect>
          </v:group>
        </w:pict>
      </w:r>
    </w:p>
    <w:p w14:paraId="51703C26" w14:textId="54A6BB0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C04C2E" w14:textId="2D16ABC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1375A66" w14:textId="5633995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93E528" w14:textId="332696B6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CAEACC" w14:textId="05776D8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9E87F4" w14:textId="1B61A2BC" w:rsidR="002F03E9" w:rsidRDefault="00887CD4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5pt;margin-top:85.3pt;width:531pt;height:109.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9C221E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C97A6FF" w14:textId="097A6AC8" w:rsidR="009F3674" w:rsidRDefault="00CB19DA" w:rsidP="009F36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occupations require </w:t>
                  </w:r>
                  <w:r w:rsidR="00BE7C01">
                    <w:rPr>
                      <w:rFonts w:ascii="Book Antiqua" w:hAnsi="Book Antiqua" w:cs="JasmineUPC"/>
                      <w:sz w:val="24"/>
                      <w:szCs w:val="24"/>
                    </w:rPr>
                    <w:t>a master’s degree, while some might require a doctorate</w:t>
                  </w:r>
                </w:p>
                <w:p w14:paraId="0A527C96" w14:textId="75E54860" w:rsidR="009F3674" w:rsidRPr="009F3674" w:rsidRDefault="009F3674" w:rsidP="009F36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</w:t>
                  </w:r>
                  <w:r w:rsidR="000D01A3">
                    <w:rPr>
                      <w:rFonts w:ascii="Book Antiqua" w:hAnsi="Book Antiqua" w:cs="JasmineUPC"/>
                      <w:sz w:val="24"/>
                      <w:szCs w:val="24"/>
                    </w:rPr>
                    <w:t>degrees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could be </w:t>
                  </w:r>
                  <w:r w:rsidR="00BE7C01">
                    <w:rPr>
                      <w:rFonts w:ascii="Book Antiqua" w:hAnsi="Book Antiqua" w:cs="JasmineUPC"/>
                      <w:sz w:val="24"/>
                      <w:szCs w:val="24"/>
                    </w:rPr>
                    <w:t>a master’s or doctorate in environmental science, biology, or related fields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7E8C" w14:textId="77777777" w:rsidR="00887CD4" w:rsidRDefault="00887CD4" w:rsidP="008D0E5D">
      <w:pPr>
        <w:spacing w:after="0" w:line="240" w:lineRule="auto"/>
      </w:pPr>
      <w:r>
        <w:separator/>
      </w:r>
    </w:p>
  </w:endnote>
  <w:endnote w:type="continuationSeparator" w:id="0">
    <w:p w14:paraId="648545E3" w14:textId="77777777" w:rsidR="00887CD4" w:rsidRDefault="00887CD4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78D" w14:textId="70EA9AF4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13E13CF" w14:textId="0829EFEF" w:rsidR="009F3674" w:rsidRPr="009F3674" w:rsidRDefault="00887CD4" w:rsidP="00985186">
    <w:pPr>
      <w:pStyle w:val="Footer"/>
      <w:tabs>
        <w:tab w:val="clear" w:pos="9360"/>
      </w:tabs>
      <w:rPr>
        <w:color w:val="0000FF"/>
        <w:sz w:val="16"/>
        <w:szCs w:val="16"/>
        <w:u w:val="single"/>
      </w:rPr>
    </w:pPr>
    <w:hyperlink r:id="rId1" w:history="1">
      <w:r w:rsidR="009C26DC" w:rsidRPr="00BE7C01">
        <w:rPr>
          <w:rStyle w:val="Hyperlink"/>
          <w:sz w:val="16"/>
          <w:szCs w:val="16"/>
        </w:rPr>
        <w:t>https://www.onetonline.org/link/summary/19-2041.03</w:t>
      </w:r>
    </w:hyperlink>
  </w:p>
  <w:p w14:paraId="26A4522E" w14:textId="77777777" w:rsidR="00985186" w:rsidRPr="00435242" w:rsidRDefault="00985186" w:rsidP="00985186">
    <w:pPr>
      <w:pStyle w:val="Footer"/>
      <w:tabs>
        <w:tab w:val="clear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A47BD" w14:textId="77777777" w:rsidR="00887CD4" w:rsidRDefault="00887CD4" w:rsidP="008D0E5D">
      <w:pPr>
        <w:spacing w:after="0" w:line="240" w:lineRule="auto"/>
      </w:pPr>
      <w:r>
        <w:separator/>
      </w:r>
    </w:p>
  </w:footnote>
  <w:footnote w:type="continuationSeparator" w:id="0">
    <w:p w14:paraId="200946EE" w14:textId="77777777" w:rsidR="00887CD4" w:rsidRDefault="00887CD4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6CB9" w14:textId="77777777" w:rsidR="008D0E5D" w:rsidRPr="008D0E5D" w:rsidRDefault="00887CD4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7AE4D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0753"/>
    <w:multiLevelType w:val="hybridMultilevel"/>
    <w:tmpl w:val="5A62B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75BB1"/>
    <w:rsid w:val="000A3E0F"/>
    <w:rsid w:val="000D01A3"/>
    <w:rsid w:val="000D7024"/>
    <w:rsid w:val="0014055F"/>
    <w:rsid w:val="001C270E"/>
    <w:rsid w:val="00242691"/>
    <w:rsid w:val="00252F6F"/>
    <w:rsid w:val="002D075B"/>
    <w:rsid w:val="002E160D"/>
    <w:rsid w:val="002F03E9"/>
    <w:rsid w:val="0034090C"/>
    <w:rsid w:val="003F27B5"/>
    <w:rsid w:val="0040481F"/>
    <w:rsid w:val="00435242"/>
    <w:rsid w:val="00456C6D"/>
    <w:rsid w:val="004D3637"/>
    <w:rsid w:val="00512567"/>
    <w:rsid w:val="0055483E"/>
    <w:rsid w:val="005A3286"/>
    <w:rsid w:val="005E1A26"/>
    <w:rsid w:val="006977F9"/>
    <w:rsid w:val="006B0E8D"/>
    <w:rsid w:val="006B6965"/>
    <w:rsid w:val="00755F18"/>
    <w:rsid w:val="007B759B"/>
    <w:rsid w:val="00811882"/>
    <w:rsid w:val="00836539"/>
    <w:rsid w:val="00887CD4"/>
    <w:rsid w:val="008B5AED"/>
    <w:rsid w:val="008D0E5D"/>
    <w:rsid w:val="008D1485"/>
    <w:rsid w:val="008E003C"/>
    <w:rsid w:val="00974A84"/>
    <w:rsid w:val="00985186"/>
    <w:rsid w:val="009A6581"/>
    <w:rsid w:val="009C26DC"/>
    <w:rsid w:val="009F3674"/>
    <w:rsid w:val="00A72346"/>
    <w:rsid w:val="00B66C42"/>
    <w:rsid w:val="00B83D27"/>
    <w:rsid w:val="00BE7C01"/>
    <w:rsid w:val="00BF3C04"/>
    <w:rsid w:val="00C017F7"/>
    <w:rsid w:val="00C449D5"/>
    <w:rsid w:val="00C91CAC"/>
    <w:rsid w:val="00CB19DA"/>
    <w:rsid w:val="00D64BAE"/>
    <w:rsid w:val="00DD0150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3EC97A52-362B-CB45-986D-0AD6458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8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9-2041.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A5BF-25A5-FC4A-A219-8308C3E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cp:lastPrinted>2020-10-29T15:32:00Z</cp:lastPrinted>
  <dcterms:created xsi:type="dcterms:W3CDTF">2020-11-06T15:19:00Z</dcterms:created>
  <dcterms:modified xsi:type="dcterms:W3CDTF">2020-11-06T15:19:00Z</dcterms:modified>
</cp:coreProperties>
</file>