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AE3B4F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AE3B4F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52.6pt;z-index:251666432" arcsize="10923f" fillcolor="#d8d8d8 [2732]" strokeweight="1.5pt">
            <v:stroke dashstyle="1 1"/>
            <v:textbox style="mso-next-textbox:#_x0000_s1035">
              <w:txbxContent>
                <w:p w:rsidR="002F03E9" w:rsidRPr="00F53047" w:rsidRDefault="0068577C" w:rsidP="00F53047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Paleontologist Script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AE3B4F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90.15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81E49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68577C" w:rsidRDefault="0068577C" w:rsidP="0000630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68577C">
                          <w:rPr>
                            <w:rFonts w:cstheme="minorHAnsi"/>
                            <w:sz w:val="24"/>
                            <w:szCs w:val="24"/>
                          </w:rPr>
                          <w:t>My name is _______________________________ and I am a paleontologist.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68577C" w:rsidRDefault="0068577C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68577C">
                          <w:rPr>
                            <w:rFonts w:cstheme="minorHAnsi"/>
                            <w:sz w:val="24"/>
                            <w:szCs w:val="24"/>
                          </w:rPr>
                          <w:t>I am sure you all have see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n the movie Jurassic Park.  T</w:t>
                        </w:r>
                        <w:r w:rsidRPr="0068577C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hat movie got me interested in paleontology.  The idea of being outside and trying to uncover plant and animal remains from thousands of years ago just appealed to me.  I can remember going on a field trip in elementary school and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being able to search for shark</w:t>
                        </w:r>
                        <w:r w:rsidRPr="0068577C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teeth and just being so happy while I was there.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68577C" w:rsidRDefault="0068577C" w:rsidP="0000630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W</w:t>
                        </w:r>
                        <w:r w:rsidRPr="0068577C">
                          <w:rPr>
                            <w:rFonts w:cstheme="minorHAnsi"/>
                            <w:sz w:val="24"/>
                            <w:szCs w:val="24"/>
                          </w:rPr>
                          <w:t>hile participating in digs and reassembling fossils is an integral part of my job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as a paleontologist,</w:t>
                        </w:r>
                        <w:r w:rsidRPr="0068577C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I also do many other things.  It is my responsibility to date the rock layers by examining the fossils in each layer, to do this I use radiometric dating techniques, and occasionally I get to go to universities and give talks on our findings.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68577C" w:rsidRDefault="0068577C" w:rsidP="0068577C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68577C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 attended _______________________________ where I received a Bachelor’s in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Zoology.  Next I attended ___________________ where I got my PhD in Paleontology.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68577C" w:rsidRDefault="0068577C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68577C">
                          <w:rPr>
                            <w:rFonts w:cstheme="minorHAnsi"/>
                            <w:sz w:val="24"/>
                            <w:szCs w:val="24"/>
                          </w:rPr>
                          <w:t>As a paleontologist I make around 81,000 dollars a year.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B0E" w:rsidRDefault="00321B0E" w:rsidP="008D0E5D">
      <w:pPr>
        <w:spacing w:after="0" w:line="240" w:lineRule="auto"/>
      </w:pPr>
      <w:r>
        <w:separator/>
      </w:r>
    </w:p>
  </w:endnote>
  <w:endnote w:type="continuationSeparator" w:id="1">
    <w:p w:rsidR="00321B0E" w:rsidRDefault="00321B0E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B0E" w:rsidRDefault="00321B0E" w:rsidP="008D0E5D">
      <w:pPr>
        <w:spacing w:after="0" w:line="240" w:lineRule="auto"/>
      </w:pPr>
      <w:r>
        <w:separator/>
      </w:r>
    </w:p>
  </w:footnote>
  <w:footnote w:type="continuationSeparator" w:id="1">
    <w:p w:rsidR="00321B0E" w:rsidRDefault="00321B0E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AE3B4F">
    <w:pPr>
      <w:pStyle w:val="Header"/>
      <w:rPr>
        <w:rFonts w:ascii="Batang" w:eastAsia="Batang" w:hAnsi="Batang"/>
        <w:sz w:val="56"/>
        <w:szCs w:val="56"/>
      </w:rPr>
    </w:pPr>
    <w:r w:rsidRPr="00AE3B4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defaultTabStop w:val="720"/>
  <w:characterSpacingControl w:val="doNotCompress"/>
  <w:hdrShapeDefaults>
    <o:shapedefaults v:ext="edit" spidmax="2765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06300"/>
    <w:rsid w:val="000A3E0F"/>
    <w:rsid w:val="0014055F"/>
    <w:rsid w:val="00184436"/>
    <w:rsid w:val="001F4C78"/>
    <w:rsid w:val="00224D46"/>
    <w:rsid w:val="00285CCE"/>
    <w:rsid w:val="002D4C72"/>
    <w:rsid w:val="002F03E9"/>
    <w:rsid w:val="00321B0E"/>
    <w:rsid w:val="00371291"/>
    <w:rsid w:val="003C0EC8"/>
    <w:rsid w:val="003E7487"/>
    <w:rsid w:val="003F27B5"/>
    <w:rsid w:val="00427D43"/>
    <w:rsid w:val="00481E49"/>
    <w:rsid w:val="004B0BE7"/>
    <w:rsid w:val="004F3C07"/>
    <w:rsid w:val="00506590"/>
    <w:rsid w:val="00512567"/>
    <w:rsid w:val="0055483E"/>
    <w:rsid w:val="00585595"/>
    <w:rsid w:val="005D568D"/>
    <w:rsid w:val="00647C51"/>
    <w:rsid w:val="0068577C"/>
    <w:rsid w:val="006977F9"/>
    <w:rsid w:val="006B6965"/>
    <w:rsid w:val="006D1E83"/>
    <w:rsid w:val="006E6C23"/>
    <w:rsid w:val="007426B4"/>
    <w:rsid w:val="0078632F"/>
    <w:rsid w:val="00862BDA"/>
    <w:rsid w:val="008954F6"/>
    <w:rsid w:val="008D0E5D"/>
    <w:rsid w:val="008E003C"/>
    <w:rsid w:val="0092753F"/>
    <w:rsid w:val="00962991"/>
    <w:rsid w:val="00971D4F"/>
    <w:rsid w:val="009D79E9"/>
    <w:rsid w:val="00A24D7B"/>
    <w:rsid w:val="00A46050"/>
    <w:rsid w:val="00A72346"/>
    <w:rsid w:val="00A822D8"/>
    <w:rsid w:val="00AE3B4F"/>
    <w:rsid w:val="00BF3C04"/>
    <w:rsid w:val="00C25EE2"/>
    <w:rsid w:val="00C70469"/>
    <w:rsid w:val="00C9428D"/>
    <w:rsid w:val="00CD0E60"/>
    <w:rsid w:val="00DA2370"/>
    <w:rsid w:val="00E26911"/>
    <w:rsid w:val="00E540ED"/>
    <w:rsid w:val="00ED3778"/>
    <w:rsid w:val="00F00BF7"/>
    <w:rsid w:val="00F26F22"/>
    <w:rsid w:val="00F43309"/>
    <w:rsid w:val="00F53047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2012-07-25T17:32:00Z</dcterms:created>
  <dcterms:modified xsi:type="dcterms:W3CDTF">2012-07-25T17:36:00Z</dcterms:modified>
</cp:coreProperties>
</file>