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C04" w:rsidRDefault="00BF3C04" w:rsidP="00FE2BFA">
      <w:pPr>
        <w:autoSpaceDE w:val="0"/>
        <w:autoSpaceDN w:val="0"/>
        <w:adjustRightInd w:val="0"/>
        <w:spacing w:after="0" w:line="240" w:lineRule="auto"/>
        <w:rPr>
          <w:rFonts w:ascii="ArialBold" w:hAnsi="ArialBold" w:cs="ArialBold"/>
          <w:b/>
          <w:bCs/>
          <w:color w:val="004489"/>
        </w:rPr>
      </w:pPr>
    </w:p>
    <w:p w:rsidR="002F03E9" w:rsidRDefault="008954F6" w:rsidP="002F03E9">
      <w:pPr>
        <w:jc w:val="center"/>
        <w:rPr>
          <w:rFonts w:ascii="JasmineUPC" w:hAnsi="JasmineUPC" w:cs="JasmineUPC"/>
          <w:sz w:val="56"/>
          <w:szCs w:val="56"/>
        </w:rPr>
      </w:pPr>
      <w:r w:rsidRPr="008954F6">
        <w:rPr>
          <w:rFonts w:ascii="Book Antiqua" w:hAnsi="Book Antiqua" w:cs="JasmineUPC"/>
          <w:noProof/>
          <w:sz w:val="56"/>
          <w:szCs w:val="56"/>
        </w:rPr>
        <w:pict>
          <v:roundrect id="_x0000_s1035" style="position:absolute;left:0;text-align:left;margin-left:-30.75pt;margin-top:10.85pt;width:527.25pt;height:52.6pt;z-index:251666432" arcsize="10923f" fillcolor="#d8d8d8 [2732]" strokeweight="1.5pt">
            <v:stroke dashstyle="1 1"/>
            <v:textbox style="mso-next-textbox:#_x0000_s1035">
              <w:txbxContent>
                <w:p w:rsidR="002F03E9" w:rsidRPr="00F53047" w:rsidRDefault="00285CCE" w:rsidP="00F53047">
                  <w:pPr>
                    <w:jc w:val="center"/>
                    <w:rPr>
                      <w:rFonts w:ascii="Book Antiqua" w:hAnsi="Book Antiqua"/>
                      <w:sz w:val="56"/>
                      <w:szCs w:val="56"/>
                    </w:rPr>
                  </w:pPr>
                  <w:r>
                    <w:rPr>
                      <w:rFonts w:ascii="Book Antiqua" w:hAnsi="Book Antiqua"/>
                      <w:sz w:val="56"/>
                      <w:szCs w:val="56"/>
                    </w:rPr>
                    <w:t>Geophysicist/Seismologist</w:t>
                  </w:r>
                </w:p>
              </w:txbxContent>
            </v:textbox>
          </v:roundrect>
        </w:pict>
      </w:r>
    </w:p>
    <w:p w:rsidR="002F03E9" w:rsidRDefault="002F03E9" w:rsidP="002F03E9">
      <w:pPr>
        <w:jc w:val="center"/>
        <w:rPr>
          <w:rFonts w:ascii="JasmineUPC" w:hAnsi="JasmineUPC" w:cs="JasmineUPC"/>
          <w:sz w:val="56"/>
          <w:szCs w:val="56"/>
        </w:rPr>
      </w:pPr>
    </w:p>
    <w:p w:rsidR="002F03E9" w:rsidRDefault="008954F6" w:rsidP="002F03E9">
      <w:pPr>
        <w:jc w:val="center"/>
        <w:rPr>
          <w:rFonts w:ascii="JasmineUPC" w:hAnsi="JasmineUPC" w:cs="JasmineUPC"/>
          <w:sz w:val="56"/>
          <w:szCs w:val="56"/>
        </w:rPr>
      </w:pPr>
      <w:r>
        <w:rPr>
          <w:rFonts w:ascii="JasmineUPC" w:hAnsi="JasmineUPC" w:cs="JasmineUPC"/>
          <w:noProof/>
          <w:sz w:val="56"/>
          <w:szCs w:val="56"/>
        </w:rPr>
        <w:pict>
          <v:roundrect id="_x0000_s1036" style="position:absolute;left:0;text-align:left;margin-left:-30.75pt;margin-top:16.3pt;width:531pt;height:384.2pt;z-index:251667456" arcsize="10923f" strokeweight="1.5pt">
            <v:stroke dashstyle="1 1"/>
            <v:textbox style="mso-next-textbox:#_x0000_s1036">
              <w:txbxContent>
                <w:tbl>
                  <w:tblPr>
                    <w:tblW w:w="0" w:type="auto"/>
                    <w:tblLook w:val="04A0"/>
                  </w:tblPr>
                  <w:tblGrid>
                    <w:gridCol w:w="2808"/>
                    <w:gridCol w:w="6768"/>
                  </w:tblGrid>
                  <w:tr w:rsidR="00184436" w:rsidRPr="00806C26" w:rsidTr="00EA4CA8">
                    <w:tc>
                      <w:tcPr>
                        <w:tcW w:w="2808" w:type="dxa"/>
                        <w:shd w:val="clear" w:color="auto" w:fill="auto"/>
                      </w:tcPr>
                      <w:p w:rsidR="00184436" w:rsidRPr="00184436" w:rsidRDefault="00184436" w:rsidP="00EA4CA8">
                        <w:pPr>
                          <w:rPr>
                            <w:b/>
                            <w:sz w:val="24"/>
                            <w:szCs w:val="24"/>
                          </w:rPr>
                        </w:pPr>
                        <w:r w:rsidRPr="00184436">
                          <w:rPr>
                            <w:b/>
                            <w:sz w:val="24"/>
                            <w:szCs w:val="24"/>
                          </w:rPr>
                          <w:t>Job</w:t>
                        </w:r>
                        <w:r w:rsidR="00481E49">
                          <w:rPr>
                            <w:b/>
                            <w:sz w:val="24"/>
                            <w:szCs w:val="24"/>
                          </w:rPr>
                          <w:t xml:space="preserve"> &amp; Name</w:t>
                        </w:r>
                        <w:r w:rsidRPr="00184436">
                          <w:rPr>
                            <w:b/>
                            <w:sz w:val="24"/>
                            <w:szCs w:val="24"/>
                          </w:rPr>
                          <w:t>:</w:t>
                        </w:r>
                      </w:p>
                    </w:tc>
                    <w:tc>
                      <w:tcPr>
                        <w:tcW w:w="6768" w:type="dxa"/>
                        <w:shd w:val="clear" w:color="auto" w:fill="auto"/>
                      </w:tcPr>
                      <w:p w:rsidR="00184436" w:rsidRPr="00806C26" w:rsidRDefault="00285CCE" w:rsidP="00006300">
                        <w:pPr>
                          <w:rPr>
                            <w:rFonts w:cstheme="minorHAnsi"/>
                            <w:b/>
                            <w:sz w:val="24"/>
                            <w:szCs w:val="24"/>
                          </w:rPr>
                        </w:pPr>
                        <w:r w:rsidRPr="00806C26">
                          <w:rPr>
                            <w:rFonts w:cstheme="minorHAnsi"/>
                            <w:sz w:val="24"/>
                            <w:szCs w:val="24"/>
                          </w:rPr>
                          <w:t>My name is __________________________ and I am a Geophysicist/Seismologist.</w:t>
                        </w:r>
                      </w:p>
                    </w:tc>
                  </w:tr>
                  <w:tr w:rsidR="00184436" w:rsidRPr="00806C26" w:rsidTr="00EA4CA8">
                    <w:tc>
                      <w:tcPr>
                        <w:tcW w:w="2808" w:type="dxa"/>
                        <w:shd w:val="clear" w:color="auto" w:fill="auto"/>
                      </w:tcPr>
                      <w:p w:rsidR="00184436" w:rsidRPr="00184436" w:rsidRDefault="00184436" w:rsidP="00EA4CA8">
                        <w:pPr>
                          <w:spacing w:line="240" w:lineRule="auto"/>
                          <w:rPr>
                            <w:sz w:val="24"/>
                            <w:szCs w:val="24"/>
                          </w:rPr>
                        </w:pPr>
                        <w:r w:rsidRPr="00184436">
                          <w:rPr>
                            <w:b/>
                            <w:sz w:val="24"/>
                            <w:szCs w:val="24"/>
                          </w:rPr>
                          <w:t xml:space="preserve">Why I chose this career: </w:t>
                        </w:r>
                      </w:p>
                      <w:p w:rsidR="00184436" w:rsidRPr="00184436" w:rsidRDefault="00184436" w:rsidP="00EA4CA8">
                        <w:pPr>
                          <w:spacing w:line="240" w:lineRule="auto"/>
                          <w:rPr>
                            <w:b/>
                            <w:sz w:val="24"/>
                            <w:szCs w:val="24"/>
                          </w:rPr>
                        </w:pPr>
                        <w:r w:rsidRPr="00184436">
                          <w:rPr>
                            <w:b/>
                            <w:sz w:val="24"/>
                            <w:szCs w:val="24"/>
                          </w:rPr>
                          <w:t>(Hobbies and Interest)</w:t>
                        </w:r>
                      </w:p>
                    </w:tc>
                    <w:tc>
                      <w:tcPr>
                        <w:tcW w:w="6768" w:type="dxa"/>
                        <w:shd w:val="clear" w:color="auto" w:fill="auto"/>
                      </w:tcPr>
                      <w:p w:rsidR="00184436" w:rsidRPr="00806C26" w:rsidRDefault="00285CCE" w:rsidP="00EA4CA8">
                        <w:pPr>
                          <w:rPr>
                            <w:rFonts w:cstheme="minorHAnsi"/>
                            <w:b/>
                            <w:sz w:val="24"/>
                            <w:szCs w:val="24"/>
                          </w:rPr>
                        </w:pPr>
                        <w:r w:rsidRPr="00806C26">
                          <w:rPr>
                            <w:rFonts w:cstheme="minorHAnsi"/>
                            <w:sz w:val="24"/>
                            <w:szCs w:val="24"/>
                          </w:rPr>
                          <w:t>I think that the earth is one of the most interesting things in our solar system.  Where else do you find complex organisms that function together to maintain life?  Nowhere else in our solar system even comes close.  That’s why I decided to look into the physical features of our planet and how that affects our lives.</w:t>
                        </w:r>
                      </w:p>
                    </w:tc>
                  </w:tr>
                  <w:tr w:rsidR="00184436" w:rsidRPr="00806C26" w:rsidTr="00EA4CA8">
                    <w:tc>
                      <w:tcPr>
                        <w:tcW w:w="2808" w:type="dxa"/>
                        <w:shd w:val="clear" w:color="auto" w:fill="auto"/>
                      </w:tcPr>
                      <w:p w:rsidR="00184436" w:rsidRPr="00184436" w:rsidRDefault="00285CCE" w:rsidP="00EA4CA8">
                        <w:pPr>
                          <w:rPr>
                            <w:b/>
                            <w:sz w:val="24"/>
                            <w:szCs w:val="24"/>
                          </w:rPr>
                        </w:pPr>
                        <w:r>
                          <w:rPr>
                            <w:b/>
                            <w:sz w:val="24"/>
                            <w:szCs w:val="24"/>
                          </w:rPr>
                          <w:t>Work Duties</w:t>
                        </w:r>
                        <w:r w:rsidR="00184436" w:rsidRPr="00184436">
                          <w:rPr>
                            <w:b/>
                            <w:sz w:val="24"/>
                            <w:szCs w:val="24"/>
                          </w:rPr>
                          <w:t>:</w:t>
                        </w:r>
                      </w:p>
                    </w:tc>
                    <w:tc>
                      <w:tcPr>
                        <w:tcW w:w="6768" w:type="dxa"/>
                        <w:shd w:val="clear" w:color="auto" w:fill="auto"/>
                      </w:tcPr>
                      <w:p w:rsidR="00184436" w:rsidRPr="00806C26" w:rsidRDefault="00285CCE" w:rsidP="00006300">
                        <w:pPr>
                          <w:rPr>
                            <w:rFonts w:cstheme="minorHAnsi"/>
                            <w:b/>
                            <w:sz w:val="24"/>
                            <w:szCs w:val="24"/>
                          </w:rPr>
                        </w:pPr>
                        <w:r w:rsidRPr="00806C26">
                          <w:rPr>
                            <w:rFonts w:cstheme="minorHAnsi"/>
                            <w:sz w:val="24"/>
                            <w:szCs w:val="24"/>
                          </w:rPr>
                          <w:t>It is my job to work with engineers to help determine the best place to build bridges in areas prone to earthquakes, predict volcanic eruptions to help ensure that proper evacuation procedures are in place, and investigate the composition, structure and history of the earth’s crust through the collection and examination of rocks, soils, and minerals.</w:t>
                        </w:r>
                      </w:p>
                    </w:tc>
                  </w:tr>
                  <w:tr w:rsidR="00184436" w:rsidRPr="00806C26" w:rsidTr="00EA4CA8">
                    <w:tc>
                      <w:tcPr>
                        <w:tcW w:w="2808" w:type="dxa"/>
                        <w:shd w:val="clear" w:color="auto" w:fill="auto"/>
                      </w:tcPr>
                      <w:p w:rsidR="00184436" w:rsidRPr="00184436" w:rsidRDefault="00285CCE" w:rsidP="00EA4CA8">
                        <w:pPr>
                          <w:rPr>
                            <w:b/>
                            <w:sz w:val="24"/>
                            <w:szCs w:val="24"/>
                          </w:rPr>
                        </w:pPr>
                        <w:r>
                          <w:rPr>
                            <w:b/>
                            <w:sz w:val="24"/>
                            <w:szCs w:val="24"/>
                          </w:rPr>
                          <w:t>Education</w:t>
                        </w:r>
                        <w:r w:rsidR="00184436" w:rsidRPr="00184436">
                          <w:rPr>
                            <w:b/>
                            <w:sz w:val="24"/>
                            <w:szCs w:val="24"/>
                          </w:rPr>
                          <w:t>:</w:t>
                        </w:r>
                      </w:p>
                    </w:tc>
                    <w:tc>
                      <w:tcPr>
                        <w:tcW w:w="6768" w:type="dxa"/>
                        <w:shd w:val="clear" w:color="auto" w:fill="auto"/>
                      </w:tcPr>
                      <w:p w:rsidR="00184436" w:rsidRPr="00806C26" w:rsidRDefault="00285CCE" w:rsidP="00EA4CA8">
                        <w:pPr>
                          <w:rPr>
                            <w:rFonts w:cstheme="minorHAnsi"/>
                            <w:b/>
                            <w:sz w:val="24"/>
                            <w:szCs w:val="24"/>
                          </w:rPr>
                        </w:pPr>
                        <w:r w:rsidRPr="00806C26">
                          <w:rPr>
                            <w:rFonts w:cstheme="minorHAnsi"/>
                            <w:sz w:val="24"/>
                            <w:szCs w:val="24"/>
                          </w:rPr>
                          <w:t>I attended _____________________ where I received my Bachelor’s and Master’s degree in Geology.</w:t>
                        </w:r>
                      </w:p>
                    </w:tc>
                  </w:tr>
                  <w:tr w:rsidR="00184436" w:rsidRPr="00806C26" w:rsidTr="00EA4CA8">
                    <w:tc>
                      <w:tcPr>
                        <w:tcW w:w="2808" w:type="dxa"/>
                        <w:shd w:val="clear" w:color="auto" w:fill="auto"/>
                      </w:tcPr>
                      <w:p w:rsidR="00184436" w:rsidRPr="00184436" w:rsidRDefault="00285CCE" w:rsidP="00EA4CA8">
                        <w:pPr>
                          <w:rPr>
                            <w:b/>
                            <w:sz w:val="24"/>
                            <w:szCs w:val="24"/>
                          </w:rPr>
                        </w:pPr>
                        <w:r>
                          <w:rPr>
                            <w:b/>
                            <w:sz w:val="24"/>
                            <w:szCs w:val="24"/>
                          </w:rPr>
                          <w:t>Salary</w:t>
                        </w:r>
                        <w:r w:rsidR="00184436" w:rsidRPr="00184436">
                          <w:rPr>
                            <w:b/>
                            <w:sz w:val="24"/>
                            <w:szCs w:val="24"/>
                          </w:rPr>
                          <w:t>:</w:t>
                        </w:r>
                      </w:p>
                    </w:tc>
                    <w:tc>
                      <w:tcPr>
                        <w:tcW w:w="6768" w:type="dxa"/>
                        <w:shd w:val="clear" w:color="auto" w:fill="auto"/>
                      </w:tcPr>
                      <w:p w:rsidR="00285CCE" w:rsidRPr="00806C26" w:rsidRDefault="00285CCE" w:rsidP="00285CCE">
                        <w:pPr>
                          <w:rPr>
                            <w:rFonts w:cstheme="minorHAnsi"/>
                            <w:sz w:val="24"/>
                            <w:szCs w:val="24"/>
                          </w:rPr>
                        </w:pPr>
                        <w:r w:rsidRPr="00806C26">
                          <w:rPr>
                            <w:rFonts w:cstheme="minorHAnsi"/>
                            <w:sz w:val="24"/>
                            <w:szCs w:val="24"/>
                          </w:rPr>
                          <w:t xml:space="preserve">I make around 81,000 dollars a year as a geophysicist/seismologist. </w:t>
                        </w:r>
                      </w:p>
                      <w:p w:rsidR="00184436" w:rsidRPr="00806C26" w:rsidRDefault="00184436" w:rsidP="00EA4CA8">
                        <w:pPr>
                          <w:rPr>
                            <w:rFonts w:cstheme="minorHAnsi"/>
                            <w:b/>
                            <w:sz w:val="24"/>
                            <w:szCs w:val="24"/>
                          </w:rPr>
                        </w:pPr>
                      </w:p>
                    </w:tc>
                  </w:tr>
                </w:tbl>
                <w:p w:rsidR="002F03E9" w:rsidRPr="00BF3C04" w:rsidRDefault="002F03E9" w:rsidP="002F03E9">
                  <w:pPr>
                    <w:rPr>
                      <w:rFonts w:ascii="JasmineUPC" w:hAnsi="JasmineUPC" w:cs="JasmineUPC"/>
                      <w:sz w:val="36"/>
                      <w:szCs w:val="36"/>
                    </w:rPr>
                  </w:pPr>
                </w:p>
              </w:txbxContent>
            </v:textbox>
          </v:roundrect>
        </w:pict>
      </w:r>
    </w:p>
    <w:p w:rsidR="002F03E9" w:rsidRDefault="002F03E9" w:rsidP="002F03E9">
      <w:pPr>
        <w:rPr>
          <w:rFonts w:ascii="JasmineUPC" w:hAnsi="JasmineUPC" w:cs="JasmineUPC"/>
          <w:sz w:val="56"/>
          <w:szCs w:val="56"/>
        </w:rPr>
      </w:pPr>
    </w:p>
    <w:p w:rsidR="002F03E9" w:rsidRDefault="002F03E9" w:rsidP="002F03E9">
      <w:pPr>
        <w:tabs>
          <w:tab w:val="left" w:pos="6000"/>
        </w:tabs>
        <w:rPr>
          <w:rFonts w:ascii="JasmineUPC" w:hAnsi="JasmineUPC" w:cs="JasmineUPC"/>
          <w:sz w:val="56"/>
          <w:szCs w:val="56"/>
        </w:rPr>
      </w:pPr>
      <w:r>
        <w:rPr>
          <w:rFonts w:ascii="JasmineUPC" w:hAnsi="JasmineUPC" w:cs="JasmineUPC"/>
          <w:sz w:val="56"/>
          <w:szCs w:val="56"/>
        </w:rPr>
        <w:tab/>
      </w:r>
      <w:r>
        <w:rPr>
          <w:rFonts w:ascii="JasmineUPC" w:hAnsi="JasmineUPC" w:cs="JasmineUPC"/>
          <w:sz w:val="56"/>
          <w:szCs w:val="56"/>
        </w:rPr>
        <w:br/>
      </w:r>
    </w:p>
    <w:p w:rsidR="002F03E9" w:rsidRDefault="002F03E9" w:rsidP="002F03E9">
      <w:pPr>
        <w:tabs>
          <w:tab w:val="left" w:pos="6000"/>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r>
        <w:rPr>
          <w:rFonts w:ascii="JasmineUPC" w:hAnsi="JasmineUPC" w:cs="JasmineUPC"/>
          <w:sz w:val="56"/>
          <w:szCs w:val="56"/>
        </w:rPr>
        <w:tab/>
      </w:r>
    </w:p>
    <w:p w:rsidR="002F03E9" w:rsidRDefault="002F03E9" w:rsidP="002F03E9">
      <w:pPr>
        <w:tabs>
          <w:tab w:val="left" w:pos="6375"/>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p>
    <w:p w:rsidR="002F03E9" w:rsidRDefault="002F03E9" w:rsidP="002F03E9">
      <w:pPr>
        <w:tabs>
          <w:tab w:val="left" w:pos="6375"/>
        </w:tabs>
        <w:rPr>
          <w:rFonts w:ascii="JasmineUPC" w:hAnsi="JasmineUPC" w:cs="JasmineUPC"/>
          <w:sz w:val="56"/>
          <w:szCs w:val="56"/>
        </w:rPr>
      </w:pPr>
    </w:p>
    <w:p w:rsidR="002F03E9" w:rsidRDefault="002F03E9" w:rsidP="002F03E9">
      <w:pPr>
        <w:autoSpaceDE w:val="0"/>
        <w:autoSpaceDN w:val="0"/>
        <w:adjustRightInd w:val="0"/>
        <w:spacing w:after="0" w:line="240" w:lineRule="auto"/>
        <w:rPr>
          <w:rFonts w:ascii="ArialRegular" w:hAnsi="ArialRegular" w:cs="ArialRegular"/>
          <w:color w:val="004489"/>
          <w:sz w:val="18"/>
          <w:szCs w:val="18"/>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p w:rsidR="002F03E9" w:rsidRDefault="002F03E9" w:rsidP="002F03E9">
      <w:pPr>
        <w:autoSpaceDE w:val="0"/>
        <w:autoSpaceDN w:val="0"/>
        <w:adjustRightInd w:val="0"/>
        <w:spacing w:after="0" w:line="240" w:lineRule="auto"/>
        <w:rPr>
          <w:rFonts w:ascii="ArialBold" w:hAnsi="ArialBold" w:cs="ArialBold"/>
          <w:b/>
          <w:bCs/>
          <w:color w:val="004489"/>
        </w:rPr>
      </w:pPr>
    </w:p>
    <w:sectPr w:rsidR="002F03E9" w:rsidSect="006977F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37F7" w:rsidRDefault="005637F7" w:rsidP="008D0E5D">
      <w:pPr>
        <w:spacing w:after="0" w:line="240" w:lineRule="auto"/>
      </w:pPr>
      <w:r>
        <w:separator/>
      </w:r>
    </w:p>
  </w:endnote>
  <w:endnote w:type="continuationSeparator" w:id="1">
    <w:p w:rsidR="005637F7" w:rsidRDefault="005637F7" w:rsidP="008D0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JasmineUPC">
    <w:panose1 w:val="02020603050405020304"/>
    <w:charset w:val="00"/>
    <w:family w:val="roman"/>
    <w:pitch w:val="variable"/>
    <w:sig w:usb0="01000007" w:usb1="00000002" w:usb2="00000000" w:usb3="00000000" w:csb0="00010001" w:csb1="00000000"/>
  </w:font>
  <w:font w:name="ArialRegular">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7C51" w:rsidRPr="00647C51" w:rsidRDefault="00647C51">
    <w:pPr>
      <w:pStyle w:val="Footer"/>
      <w:rPr>
        <w:sz w:val="16"/>
        <w:szCs w:val="16"/>
      </w:rPr>
    </w:pPr>
    <w:r>
      <w:rPr>
        <w:sz w:val="16"/>
        <w:szCs w:val="16"/>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37F7" w:rsidRDefault="005637F7" w:rsidP="008D0E5D">
      <w:pPr>
        <w:spacing w:after="0" w:line="240" w:lineRule="auto"/>
      </w:pPr>
      <w:r>
        <w:separator/>
      </w:r>
    </w:p>
  </w:footnote>
  <w:footnote w:type="continuationSeparator" w:id="1">
    <w:p w:rsidR="005637F7" w:rsidRDefault="005637F7" w:rsidP="008D0E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0E5D" w:rsidRPr="008D0E5D" w:rsidRDefault="008954F6">
    <w:pPr>
      <w:pStyle w:val="Header"/>
      <w:rPr>
        <w:rFonts w:ascii="Batang" w:eastAsia="Batang" w:hAnsi="Batang"/>
        <w:sz w:val="56"/>
        <w:szCs w:val="56"/>
      </w:rPr>
    </w:pPr>
    <w:r w:rsidRPr="008954F6">
      <w:rPr>
        <w:noProof/>
      </w:rPr>
      <w:pict>
        <v:shapetype id="_x0000_t32" coordsize="21600,21600" o:spt="32" o:oned="t" path="m,l21600,21600e" filled="f">
          <v:path arrowok="t" fillok="f" o:connecttype="none"/>
          <o:lock v:ext="edit" shapetype="t"/>
        </v:shapetype>
        <v:shape id="_x0000_s2049" type="#_x0000_t32" style="position:absolute;margin-left:-71.25pt;margin-top:51pt;width:612pt;height:.75pt;flip:y;z-index:251658240" o:connectortype="straight" strokecolor="black [3213]" strokeweight="3pt">
          <v:stroke dashstyle="1 1"/>
          <v:shadow type="perspective" color="#7f7f7f [1601]" opacity=".5" offset="1pt" offset2="-1pt"/>
        </v:shape>
      </w:pict>
    </w:r>
    <w:r w:rsidR="008D0E5D">
      <w:rPr>
        <w:noProof/>
      </w:rPr>
      <w:drawing>
        <wp:inline distT="0" distB="0" distL="0" distR="0">
          <wp:extent cx="485775" cy="570065"/>
          <wp:effectExtent l="19050" t="0" r="9525" b="0"/>
          <wp:docPr id="1" name="Picture 1" descr="http://www.valdosta.edu/~slyork/scien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aldosta.edu/~slyork/science.gif"/>
                  <pic:cNvPicPr>
                    <a:picLocks noChangeAspect="1" noChangeArrowheads="1"/>
                  </pic:cNvPicPr>
                </pic:nvPicPr>
                <pic:blipFill>
                  <a:blip r:embed="rId1"/>
                  <a:srcRect/>
                  <a:stretch>
                    <a:fillRect/>
                  </a:stretch>
                </pic:blipFill>
                <pic:spPr bwMode="auto">
                  <a:xfrm>
                    <a:off x="0" y="0"/>
                    <a:ext cx="485775" cy="570065"/>
                  </a:xfrm>
                  <a:prstGeom prst="rect">
                    <a:avLst/>
                  </a:prstGeom>
                  <a:noFill/>
                  <a:ln w="9525">
                    <a:noFill/>
                    <a:miter lim="800000"/>
                    <a:headEnd/>
                    <a:tailEnd/>
                  </a:ln>
                </pic:spPr>
              </pic:pic>
            </a:graphicData>
          </a:graphic>
        </wp:inline>
      </w:drawing>
    </w:r>
    <w:r w:rsidR="008D0E5D">
      <w:rPr>
        <w:rFonts w:ascii="JasmineUPC" w:eastAsia="Batang" w:hAnsi="JasmineUPC" w:cs="JasmineUPC"/>
        <w:b/>
        <w:sz w:val="72"/>
        <w:szCs w:val="72"/>
      </w:rPr>
      <w:t xml:space="preserve">  </w:t>
    </w:r>
    <w:r w:rsidR="00184436">
      <w:rPr>
        <w:rFonts w:ascii="JasmineUPC" w:eastAsia="Batang" w:hAnsi="JasmineUPC" w:cs="JasmineUPC"/>
        <w:b/>
        <w:sz w:val="72"/>
        <w:szCs w:val="72"/>
      </w:rPr>
      <w:t>STEM Career Sample Script</w:t>
    </w:r>
  </w:p>
  <w:p w:rsidR="008D0E5D" w:rsidRDefault="008D0E5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B66669"/>
    <w:multiLevelType w:val="hybridMultilevel"/>
    <w:tmpl w:val="4FE8F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785E81"/>
    <w:multiLevelType w:val="hybridMultilevel"/>
    <w:tmpl w:val="977050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A25F36"/>
    <w:multiLevelType w:val="hybridMultilevel"/>
    <w:tmpl w:val="8CC01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DB49A5"/>
    <w:multiLevelType w:val="hybridMultilevel"/>
    <w:tmpl w:val="26E6B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C847DF"/>
    <w:multiLevelType w:val="hybridMultilevel"/>
    <w:tmpl w:val="D07A6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6"/>
  <w:defaultTabStop w:val="720"/>
  <w:characterSpacingControl w:val="doNotCompress"/>
  <w:hdrShapeDefaults>
    <o:shapedefaults v:ext="edit" spidmax="23554">
      <o:colormenu v:ext="edit" fillcolor="none [2732]" strokecolor="none [3213]"/>
    </o:shapedefaults>
    <o:shapelayout v:ext="edit">
      <o:idmap v:ext="edit" data="2"/>
      <o:rules v:ext="edit">
        <o:r id="V:Rule2" type="connector" idref="#_x0000_s2049"/>
      </o:rules>
    </o:shapelayout>
  </w:hdrShapeDefaults>
  <w:footnotePr>
    <w:footnote w:id="0"/>
    <w:footnote w:id="1"/>
  </w:footnotePr>
  <w:endnotePr>
    <w:endnote w:id="0"/>
    <w:endnote w:id="1"/>
  </w:endnotePr>
  <w:compat/>
  <w:rsids>
    <w:rsidRoot w:val="00512567"/>
    <w:rsid w:val="00004ADF"/>
    <w:rsid w:val="00006300"/>
    <w:rsid w:val="000A3E0F"/>
    <w:rsid w:val="0014055F"/>
    <w:rsid w:val="00184436"/>
    <w:rsid w:val="00224D46"/>
    <w:rsid w:val="00285CCE"/>
    <w:rsid w:val="002D4C72"/>
    <w:rsid w:val="002F03E9"/>
    <w:rsid w:val="00371291"/>
    <w:rsid w:val="003C0EC8"/>
    <w:rsid w:val="003E7487"/>
    <w:rsid w:val="003F27B5"/>
    <w:rsid w:val="00427D43"/>
    <w:rsid w:val="00481E49"/>
    <w:rsid w:val="004B0BE7"/>
    <w:rsid w:val="004F3C07"/>
    <w:rsid w:val="00506590"/>
    <w:rsid w:val="00512567"/>
    <w:rsid w:val="0055483E"/>
    <w:rsid w:val="005637F7"/>
    <w:rsid w:val="00585595"/>
    <w:rsid w:val="005D568D"/>
    <w:rsid w:val="00647C51"/>
    <w:rsid w:val="006977F9"/>
    <w:rsid w:val="006B6965"/>
    <w:rsid w:val="006E6C23"/>
    <w:rsid w:val="0078632F"/>
    <w:rsid w:val="00806C26"/>
    <w:rsid w:val="008954F6"/>
    <w:rsid w:val="008D0E5D"/>
    <w:rsid w:val="008E003C"/>
    <w:rsid w:val="0092753F"/>
    <w:rsid w:val="00962991"/>
    <w:rsid w:val="00971D4F"/>
    <w:rsid w:val="009D79E9"/>
    <w:rsid w:val="00A24D7B"/>
    <w:rsid w:val="00A46050"/>
    <w:rsid w:val="00A72346"/>
    <w:rsid w:val="00A822D8"/>
    <w:rsid w:val="00BF3C04"/>
    <w:rsid w:val="00C70469"/>
    <w:rsid w:val="00C9428D"/>
    <w:rsid w:val="00CD0E60"/>
    <w:rsid w:val="00D724D9"/>
    <w:rsid w:val="00DA2370"/>
    <w:rsid w:val="00E26911"/>
    <w:rsid w:val="00E540ED"/>
    <w:rsid w:val="00ED3778"/>
    <w:rsid w:val="00F00BF7"/>
    <w:rsid w:val="00F26F22"/>
    <w:rsid w:val="00F43309"/>
    <w:rsid w:val="00F53047"/>
    <w:rsid w:val="00FB2106"/>
    <w:rsid w:val="00FE2B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colormenu v:ext="edit" fillcolor="none [2732]"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7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E5D"/>
  </w:style>
  <w:style w:type="paragraph" w:styleId="Footer">
    <w:name w:val="footer"/>
    <w:basedOn w:val="Normal"/>
    <w:link w:val="FooterChar"/>
    <w:uiPriority w:val="99"/>
    <w:semiHidden/>
    <w:unhideWhenUsed/>
    <w:rsid w:val="008D0E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D0E5D"/>
  </w:style>
  <w:style w:type="paragraph" w:styleId="BalloonText">
    <w:name w:val="Balloon Text"/>
    <w:basedOn w:val="Normal"/>
    <w:link w:val="BalloonTextChar"/>
    <w:uiPriority w:val="99"/>
    <w:semiHidden/>
    <w:unhideWhenUsed/>
    <w:rsid w:val="008D0E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E5D"/>
    <w:rPr>
      <w:rFonts w:ascii="Tahoma" w:hAnsi="Tahoma" w:cs="Tahoma"/>
      <w:sz w:val="16"/>
      <w:szCs w:val="16"/>
    </w:rPr>
  </w:style>
  <w:style w:type="paragraph" w:styleId="ListParagraph">
    <w:name w:val="List Paragraph"/>
    <w:basedOn w:val="Normal"/>
    <w:uiPriority w:val="34"/>
    <w:qFormat/>
    <w:rsid w:val="00FE2BFA"/>
    <w:pPr>
      <w:ind w:left="720"/>
      <w:contextualSpacing/>
    </w:pPr>
  </w:style>
  <w:style w:type="character" w:styleId="Hyperlink">
    <w:name w:val="Hyperlink"/>
    <w:basedOn w:val="DefaultParagraphFont"/>
    <w:uiPriority w:val="99"/>
    <w:unhideWhenUsed/>
    <w:rsid w:val="00647C5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Stevens</dc:creator>
  <cp:lastModifiedBy>Vanessa</cp:lastModifiedBy>
  <cp:revision>3</cp:revision>
  <dcterms:created xsi:type="dcterms:W3CDTF">2012-07-25T13:50:00Z</dcterms:created>
  <dcterms:modified xsi:type="dcterms:W3CDTF">2012-07-25T13:55:00Z</dcterms:modified>
</cp:coreProperties>
</file>