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Pitch</w:t>
      </w:r>
      <w:r>
        <w:rPr>
          <w:spacing w:val="-1"/>
        </w:rPr>
        <w:t> </w:t>
      </w:r>
      <w:r>
        <w:rPr/>
        <w:t>Judging</w:t>
      </w:r>
      <w:r>
        <w:rPr>
          <w:spacing w:val="-2"/>
        </w:rPr>
        <w:t> Rubric</w:t>
      </w:r>
    </w:p>
    <w:p>
      <w:pPr>
        <w:spacing w:line="256" w:lineRule="auto" w:before="480"/>
        <w:ind w:left="116" w:right="0" w:firstLine="0"/>
        <w:jc w:val="left"/>
        <w:rPr>
          <w:sz w:val="22"/>
        </w:rPr>
      </w:pPr>
      <w:r>
        <w:rPr>
          <w:color w:val="333333"/>
          <w:sz w:val="22"/>
        </w:rPr>
        <w:t>This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rubric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will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be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used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to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judge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pitches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and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pick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winner.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Each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row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will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be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assigned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score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from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0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to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3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using the following key:</w:t>
      </w:r>
    </w:p>
    <w:p>
      <w:pPr>
        <w:spacing w:line="240" w:lineRule="auto" w:before="199"/>
        <w:rPr>
          <w:sz w:val="22"/>
        </w:rPr>
      </w:pPr>
    </w:p>
    <w:p>
      <w:pPr>
        <w:pStyle w:val="BodyText"/>
        <w:spacing w:line="232" w:lineRule="auto"/>
        <w:ind w:left="836" w:right="2251"/>
      </w:pPr>
      <w:r>
        <w:rPr>
          <w:b/>
          <w:i/>
        </w:rPr>
        <w:t>3</w:t>
      </w:r>
      <w:r>
        <w:rPr>
          <w:b/>
          <w:i/>
          <w:spacing w:val="-6"/>
        </w:rPr>
        <w:t> </w:t>
      </w:r>
      <w:r>
        <w:rPr>
          <w:b/>
          <w:i/>
        </w:rPr>
        <w:t>points:</w:t>
      </w:r>
      <w:r>
        <w:rPr>
          <w:b/>
          <w:i/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pitch</w:t>
      </w:r>
      <w:r>
        <w:rPr>
          <w:spacing w:val="-5"/>
        </w:rPr>
        <w:t> </w:t>
      </w:r>
      <w:r>
        <w:rPr/>
        <w:t>thoroughly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accurately</w:t>
      </w:r>
      <w:r>
        <w:rPr>
          <w:spacing w:val="-6"/>
        </w:rPr>
        <w:t> </w:t>
      </w:r>
      <w:r>
        <w:rPr/>
        <w:t>addresses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listed</w:t>
      </w:r>
      <w:r>
        <w:rPr>
          <w:spacing w:val="-6"/>
        </w:rPr>
        <w:t> </w:t>
      </w:r>
      <w:r>
        <w:rPr/>
        <w:t>qualities. </w:t>
      </w:r>
      <w:r>
        <w:rPr>
          <w:b/>
          <w:i/>
        </w:rPr>
        <w:t>2 points: </w:t>
      </w:r>
      <w:r>
        <w:rPr/>
        <w:t>The pitch has most of the qualities but is missing one or two key parts. </w:t>
      </w:r>
      <w:r>
        <w:rPr>
          <w:b/>
          <w:i/>
        </w:rPr>
        <w:t>1 point: </w:t>
      </w:r>
      <w:r>
        <w:rPr/>
        <w:t>The pitch has a few of the listed qualities but is missing major parts.</w:t>
      </w:r>
    </w:p>
    <w:p>
      <w:pPr>
        <w:pStyle w:val="BodyText"/>
        <w:spacing w:line="289" w:lineRule="exact"/>
        <w:ind w:left="836"/>
      </w:pPr>
      <w:r>
        <w:rPr>
          <w:b/>
          <w:i/>
        </w:rPr>
        <w:t>0</w:t>
      </w:r>
      <w:r>
        <w:rPr>
          <w:b/>
          <w:i/>
          <w:spacing w:val="-6"/>
        </w:rPr>
        <w:t> </w:t>
      </w:r>
      <w:r>
        <w:rPr>
          <w:b/>
          <w:i/>
        </w:rPr>
        <w:t>points:</w:t>
      </w:r>
      <w:r>
        <w:rPr>
          <w:b/>
          <w:i/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pitch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contain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>
          <w:spacing w:val="-2"/>
        </w:rPr>
        <w:t>qualities.</w:t>
      </w:r>
    </w:p>
    <w:p>
      <w:pPr>
        <w:pStyle w:val="BodyText"/>
        <w:spacing w:before="215"/>
        <w:rPr>
          <w:sz w:val="20"/>
        </w:rPr>
      </w:pPr>
    </w:p>
    <w:tbl>
      <w:tblPr>
        <w:tblW w:w="0" w:type="auto"/>
        <w:jc w:val="left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0"/>
        <w:gridCol w:w="880"/>
        <w:gridCol w:w="840"/>
        <w:gridCol w:w="760"/>
        <w:gridCol w:w="880"/>
      </w:tblGrid>
      <w:tr>
        <w:trPr>
          <w:trHeight w:val="580" w:hRule="atLeast"/>
        </w:trPr>
        <w:tc>
          <w:tcPr>
            <w:tcW w:w="6900" w:type="dxa"/>
            <w:shd w:val="clear" w:color="auto" w:fill="990000"/>
          </w:tcPr>
          <w:p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color w:val="FFFFFF"/>
                <w:sz w:val="24"/>
              </w:rPr>
              <w:t>Criteria :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Evaluating the </w:t>
            </w:r>
            <w:r>
              <w:rPr>
                <w:color w:val="FFFFFF"/>
                <w:spacing w:val="-2"/>
                <w:sz w:val="24"/>
              </w:rPr>
              <w:t>Solution</w:t>
            </w:r>
          </w:p>
        </w:tc>
        <w:tc>
          <w:tcPr>
            <w:tcW w:w="880" w:type="dxa"/>
            <w:shd w:val="clear" w:color="auto" w:fill="990000"/>
          </w:tcPr>
          <w:p>
            <w:pPr>
              <w:pStyle w:val="TableParagraph"/>
              <w:spacing w:before="10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points</w:t>
            </w:r>
          </w:p>
        </w:tc>
        <w:tc>
          <w:tcPr>
            <w:tcW w:w="840" w:type="dxa"/>
            <w:shd w:val="clear" w:color="auto" w:fill="990000"/>
          </w:tcPr>
          <w:p>
            <w:pPr>
              <w:pStyle w:val="TableParagraph"/>
              <w:spacing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points</w:t>
            </w:r>
          </w:p>
        </w:tc>
        <w:tc>
          <w:tcPr>
            <w:tcW w:w="760" w:type="dxa"/>
            <w:shd w:val="clear" w:color="auto" w:fill="990000"/>
          </w:tcPr>
          <w:p>
            <w:pPr>
              <w:pStyle w:val="TableParagraph"/>
              <w:spacing w:before="1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1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</w:t>
            </w:r>
          </w:p>
        </w:tc>
        <w:tc>
          <w:tcPr>
            <w:tcW w:w="880" w:type="dxa"/>
            <w:shd w:val="clear" w:color="auto" w:fill="990000"/>
          </w:tcPr>
          <w:p>
            <w:pPr>
              <w:pStyle w:val="TableParagraph"/>
              <w:spacing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points</w:t>
            </w:r>
          </w:p>
        </w:tc>
      </w:tr>
      <w:tr>
        <w:trPr>
          <w:trHeight w:val="620" w:hRule="atLeast"/>
        </w:trPr>
        <w:tc>
          <w:tcPr>
            <w:tcW w:w="6900" w:type="dxa"/>
          </w:tcPr>
          <w:p>
            <w:pPr>
              <w:pStyle w:val="TableParagraph"/>
              <w:spacing w:line="250" w:lineRule="atLeast" w:before="94"/>
              <w:ind w:left="125" w:right="794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clearly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defines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problem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explains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how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their solution adds value for customers.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6900" w:type="dxa"/>
          </w:tcPr>
          <w:p>
            <w:pPr>
              <w:pStyle w:val="TableParagraph"/>
              <w:spacing w:before="104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describes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target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customers,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estimates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how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many</w:t>
            </w:r>
          </w:p>
          <w:p>
            <w:pPr>
              <w:pStyle w:val="TableParagraph"/>
              <w:spacing w:line="250" w:lineRule="atLeast" w:before="6"/>
              <w:ind w:left="125" w:right="794"/>
              <w:rPr>
                <w:sz w:val="20"/>
              </w:rPr>
            </w:pPr>
            <w:r>
              <w:rPr>
                <w:color w:val="333333"/>
                <w:sz w:val="20"/>
              </w:rPr>
              <w:t>potential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customers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there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are,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explains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what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they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need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 </w:t>
            </w:r>
            <w:r>
              <w:rPr>
                <w:color w:val="333333"/>
                <w:spacing w:val="-2"/>
                <w:sz w:val="20"/>
              </w:rPr>
              <w:t>solution.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6900" w:type="dxa"/>
          </w:tcPr>
          <w:p>
            <w:pPr>
              <w:pStyle w:val="TableParagraph"/>
              <w:spacing w:line="250" w:lineRule="atLeast" w:before="80"/>
              <w:ind w:left="125" w:right="794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discusses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research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they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conducted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how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it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led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to their solution.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900" w:type="dxa"/>
          </w:tcPr>
          <w:p>
            <w:pPr>
              <w:pStyle w:val="TableParagraph"/>
              <w:spacing w:line="240" w:lineRule="atLeast" w:before="80"/>
              <w:ind w:left="125" w:right="192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describes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features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solution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explains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how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and why they work.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900" w:type="dxa"/>
          </w:tcPr>
          <w:p>
            <w:pPr>
              <w:pStyle w:val="TableParagraph"/>
              <w:spacing w:line="240" w:lineRule="atLeast" w:before="80"/>
              <w:ind w:left="125" w:right="192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includes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sketch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prototype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solution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show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its </w:t>
            </w:r>
            <w:r>
              <w:rPr>
                <w:color w:val="333333"/>
                <w:spacing w:val="-2"/>
                <w:sz w:val="20"/>
              </w:rPr>
              <w:t>features.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900" w:type="dxa"/>
          </w:tcPr>
          <w:p>
            <w:pPr>
              <w:pStyle w:val="TableParagraph"/>
              <w:spacing w:line="240" w:lineRule="atLeast" w:before="80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demonstrates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that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solution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work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under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real-world </w:t>
            </w:r>
            <w:r>
              <w:rPr>
                <w:color w:val="333333"/>
                <w:spacing w:val="-2"/>
                <w:sz w:val="20"/>
              </w:rPr>
              <w:t>conditions.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6900" w:type="dxa"/>
          </w:tcPr>
          <w:p>
            <w:pPr>
              <w:pStyle w:val="TableParagraph"/>
              <w:spacing w:before="119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solution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shows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creativity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imagination.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6900" w:type="dxa"/>
          </w:tcPr>
          <w:p>
            <w:pPr>
              <w:pStyle w:val="TableParagraph"/>
              <w:spacing w:before="114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identifies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limitations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solution.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8" w:after="1"/>
        <w:rPr>
          <w:sz w:val="20"/>
        </w:rPr>
      </w:pPr>
    </w:p>
    <w:tbl>
      <w:tblPr>
        <w:tblW w:w="0" w:type="auto"/>
        <w:jc w:val="left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0"/>
        <w:gridCol w:w="880"/>
        <w:gridCol w:w="840"/>
        <w:gridCol w:w="760"/>
        <w:gridCol w:w="880"/>
      </w:tblGrid>
      <w:tr>
        <w:trPr>
          <w:trHeight w:val="479" w:hRule="atLeast"/>
        </w:trPr>
        <w:tc>
          <w:tcPr>
            <w:tcW w:w="6900" w:type="dxa"/>
            <w:tcBorders>
              <w:top w:val="nil"/>
            </w:tcBorders>
            <w:shd w:val="clear" w:color="auto" w:fill="990000"/>
          </w:tcPr>
          <w:p>
            <w:pPr>
              <w:pStyle w:val="TableParagraph"/>
              <w:spacing w:before="109"/>
              <w:ind w:left="125"/>
              <w:rPr>
                <w:sz w:val="24"/>
              </w:rPr>
            </w:pPr>
            <w:r>
              <w:rPr>
                <w:color w:val="FFFFFF"/>
                <w:sz w:val="24"/>
              </w:rPr>
              <w:t>Criteria: Evaluating the Preparation and </w:t>
            </w:r>
            <w:r>
              <w:rPr>
                <w:color w:val="FFFFFF"/>
                <w:spacing w:val="-2"/>
                <w:sz w:val="24"/>
              </w:rPr>
              <w:t>Presentation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90000"/>
          </w:tcPr>
          <w:p>
            <w:pPr>
              <w:pStyle w:val="TableParagraph"/>
              <w:spacing w:before="4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15" w:lineRule="exact" w:before="10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points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990000"/>
          </w:tcPr>
          <w:p>
            <w:pPr>
              <w:pStyle w:val="TableParagraph"/>
              <w:spacing w:before="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215" w:lineRule="exact"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points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990000"/>
          </w:tcPr>
          <w:p>
            <w:pPr>
              <w:pStyle w:val="TableParagraph"/>
              <w:spacing w:before="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15" w:lineRule="exact" w:before="1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90000"/>
          </w:tcPr>
          <w:p>
            <w:pPr>
              <w:pStyle w:val="TableParagraph"/>
              <w:spacing w:before="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15" w:lineRule="exact"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points</w:t>
            </w:r>
          </w:p>
        </w:tc>
      </w:tr>
      <w:tr>
        <w:trPr>
          <w:trHeight w:val="400" w:hRule="atLeast"/>
        </w:trPr>
        <w:tc>
          <w:tcPr>
            <w:tcW w:w="6900" w:type="dxa"/>
          </w:tcPr>
          <w:p>
            <w:pPr>
              <w:pStyle w:val="TableParagraph"/>
              <w:spacing w:before="20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pitch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designed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appropriate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audience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(investors).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900" w:type="dxa"/>
          </w:tcPr>
          <w:p>
            <w:pPr>
              <w:pStyle w:val="TableParagraph"/>
              <w:spacing w:line="244" w:lineRule="auto" w:before="35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presentation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professional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transitions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through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pitch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were </w:t>
            </w:r>
            <w:r>
              <w:rPr>
                <w:color w:val="333333"/>
                <w:spacing w:val="-2"/>
                <w:sz w:val="20"/>
              </w:rPr>
              <w:t>smooth.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6900" w:type="dxa"/>
          </w:tcPr>
          <w:p>
            <w:pPr>
              <w:pStyle w:val="TableParagraph"/>
              <w:spacing w:line="244" w:lineRule="auto" w:before="20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All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members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demonstrated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understanding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design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and participated in the pitch.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900" w:type="dxa"/>
          </w:tcPr>
          <w:p>
            <w:pPr>
              <w:pStyle w:val="TableParagraph"/>
              <w:spacing w:before="25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displayed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passion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solution.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900" w:type="dxa"/>
          </w:tcPr>
          <w:p>
            <w:pPr>
              <w:pStyle w:val="TableParagraph"/>
              <w:spacing w:line="240" w:lineRule="atLeast" w:before="80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presentation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materials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error-free,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with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correct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grammar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usage, punctuation, capitalization, and spelling.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6900" w:type="dxa"/>
          </w:tcPr>
          <w:p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Images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graphic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design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used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well and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communicate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pacing w:val="-5"/>
                <w:sz w:val="20"/>
              </w:rPr>
              <w:t>key</w:t>
            </w:r>
          </w:p>
          <w:p>
            <w:pPr>
              <w:pStyle w:val="TableParagraph"/>
              <w:spacing w:line="240" w:lineRule="atLeast"/>
              <w:ind w:left="125"/>
              <w:rPr>
                <w:sz w:val="20"/>
              </w:rPr>
            </w:pPr>
            <w:r>
              <w:rPr>
                <w:color w:val="333333"/>
                <w:sz w:val="20"/>
              </w:rPr>
              <w:t>messages.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Text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used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well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placed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strategically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enhance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the </w:t>
            </w:r>
            <w:r>
              <w:rPr>
                <w:color w:val="333333"/>
                <w:spacing w:val="-2"/>
                <w:sz w:val="20"/>
              </w:rPr>
              <w:t>presentation.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1080" w:bottom="280" w:left="4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66" w:lineRule="exact"/>
      <w:ind w:left="116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Copy_DPHS_CH5_PITCH_ART_PitchJudgingRubric</dc:title>
  <dcterms:created xsi:type="dcterms:W3CDTF">2024-05-16T16:14:28Z</dcterms:created>
  <dcterms:modified xsi:type="dcterms:W3CDTF">2024-05-16T16:14:28Z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Skia/PDF m119 Google Docs Renderer</vt:lpwstr>
  </property>
</Properties>
</file>